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9DD8" w14:textId="77777777" w:rsidR="00BE659C" w:rsidRPr="004A0F71" w:rsidRDefault="00204E57" w:rsidP="000A1AC7">
      <w:pPr>
        <w:spacing w:after="0"/>
        <w:rPr>
          <w:rFonts w:ascii="Arial" w:hAnsi="Arial" w:cs="Arial"/>
        </w:rPr>
      </w:pPr>
      <w:r w:rsidRPr="004A0F71">
        <w:rPr>
          <w:rFonts w:ascii="Arial" w:hAnsi="Arial" w:cs="Arial"/>
        </w:rPr>
        <w:t>SECTION 230923.14 FLOW INSTRUMENTS</w:t>
      </w:r>
    </w:p>
    <w:p w14:paraId="70D54D38" w14:textId="77777777" w:rsidR="00921091" w:rsidRPr="004A0F71" w:rsidRDefault="00921091" w:rsidP="004235F0">
      <w:pPr>
        <w:pStyle w:val="ListParagraph"/>
        <w:numPr>
          <w:ilvl w:val="0"/>
          <w:numId w:val="5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GENERAL</w:t>
      </w:r>
    </w:p>
    <w:p w14:paraId="420050F5" w14:textId="77777777" w:rsidR="004235F0" w:rsidRPr="004A0F71" w:rsidRDefault="00226524" w:rsidP="004235F0">
      <w:pPr>
        <w:pStyle w:val="ListParagraph"/>
        <w:numPr>
          <w:ilvl w:val="1"/>
          <w:numId w:val="5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SECTION INCLUDES</w:t>
      </w:r>
    </w:p>
    <w:p w14:paraId="6574D771" w14:textId="25920A20" w:rsidR="00426499" w:rsidRPr="004A0F71" w:rsidRDefault="00426499" w:rsidP="004235F0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Smart </w:t>
      </w:r>
      <w:r w:rsidR="0082081D">
        <w:rPr>
          <w:rFonts w:ascii="Arial" w:hAnsi="Arial" w:cs="Arial"/>
          <w:sz w:val="20"/>
          <w:szCs w:val="20"/>
        </w:rPr>
        <w:t>d</w:t>
      </w:r>
      <w:r w:rsidRPr="004A0F71">
        <w:rPr>
          <w:rFonts w:ascii="Arial" w:hAnsi="Arial" w:cs="Arial"/>
          <w:sz w:val="20"/>
          <w:szCs w:val="20"/>
        </w:rPr>
        <w:t>isplay</w:t>
      </w:r>
      <w:r w:rsidR="0082081D">
        <w:rPr>
          <w:rFonts w:ascii="Arial" w:hAnsi="Arial" w:cs="Arial"/>
          <w:sz w:val="20"/>
          <w:szCs w:val="20"/>
        </w:rPr>
        <w:t xml:space="preserve"> panel</w:t>
      </w:r>
      <w:r w:rsidRPr="004A0F71">
        <w:rPr>
          <w:rFonts w:ascii="Arial" w:hAnsi="Arial" w:cs="Arial"/>
          <w:sz w:val="20"/>
          <w:szCs w:val="20"/>
        </w:rPr>
        <w:t>.</w:t>
      </w:r>
    </w:p>
    <w:p w14:paraId="166FBE0A" w14:textId="6FFF79F6" w:rsidR="009369AE" w:rsidRPr="004A0F71" w:rsidRDefault="00192F8F" w:rsidP="004235F0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Duct and </w:t>
      </w:r>
      <w:r w:rsidR="005B0821" w:rsidRPr="004A0F71">
        <w:rPr>
          <w:rFonts w:ascii="Arial" w:hAnsi="Arial" w:cs="Arial"/>
          <w:sz w:val="20"/>
          <w:szCs w:val="20"/>
        </w:rPr>
        <w:t>p</w:t>
      </w:r>
      <w:r w:rsidRPr="004A0F71">
        <w:rPr>
          <w:rFonts w:ascii="Arial" w:hAnsi="Arial" w:cs="Arial"/>
          <w:sz w:val="20"/>
          <w:szCs w:val="20"/>
        </w:rPr>
        <w:t>lenum</w:t>
      </w:r>
      <w:r w:rsidR="005A0555" w:rsidRPr="004A0F71">
        <w:rPr>
          <w:rFonts w:ascii="Arial" w:hAnsi="Arial" w:cs="Arial"/>
          <w:sz w:val="20"/>
          <w:szCs w:val="20"/>
        </w:rPr>
        <w:t xml:space="preserve"> </w:t>
      </w:r>
      <w:r w:rsidR="00D47DDE" w:rsidRPr="004A0F71">
        <w:rPr>
          <w:rFonts w:ascii="Arial" w:hAnsi="Arial" w:cs="Arial"/>
          <w:sz w:val="20"/>
          <w:szCs w:val="20"/>
        </w:rPr>
        <w:t>airflow measurement device (</w:t>
      </w:r>
      <w:r w:rsidR="00F27308" w:rsidRPr="004A0F71">
        <w:rPr>
          <w:rFonts w:ascii="Arial" w:hAnsi="Arial" w:cs="Arial"/>
          <w:sz w:val="20"/>
          <w:szCs w:val="20"/>
        </w:rPr>
        <w:t>AMD</w:t>
      </w:r>
      <w:r w:rsidR="00D47DDE" w:rsidRPr="004A0F71">
        <w:rPr>
          <w:rFonts w:ascii="Arial" w:hAnsi="Arial" w:cs="Arial"/>
          <w:sz w:val="20"/>
          <w:szCs w:val="20"/>
        </w:rPr>
        <w:t>)</w:t>
      </w:r>
      <w:r w:rsidR="00E6633E" w:rsidRPr="004A0F71">
        <w:rPr>
          <w:rFonts w:ascii="Arial" w:hAnsi="Arial" w:cs="Arial"/>
          <w:sz w:val="20"/>
          <w:szCs w:val="20"/>
        </w:rPr>
        <w:t xml:space="preserve"> with</w:t>
      </w:r>
      <w:r w:rsidR="005A0555" w:rsidRPr="004A0F71">
        <w:rPr>
          <w:rFonts w:ascii="Arial" w:hAnsi="Arial" w:cs="Arial"/>
          <w:sz w:val="20"/>
          <w:szCs w:val="20"/>
        </w:rPr>
        <w:t xml:space="preserve"> </w:t>
      </w:r>
      <w:r w:rsidR="005B0821" w:rsidRPr="004A0F71">
        <w:rPr>
          <w:rFonts w:ascii="Arial" w:hAnsi="Arial" w:cs="Arial"/>
          <w:sz w:val="20"/>
          <w:szCs w:val="20"/>
        </w:rPr>
        <w:t>t</w:t>
      </w:r>
      <w:r w:rsidR="005A0555" w:rsidRPr="004A0F71">
        <w:rPr>
          <w:rFonts w:ascii="Arial" w:hAnsi="Arial" w:cs="Arial"/>
          <w:sz w:val="20"/>
          <w:szCs w:val="20"/>
        </w:rPr>
        <w:t xml:space="preserve">emperature </w:t>
      </w:r>
      <w:r w:rsidR="00B95A13" w:rsidRPr="004A0F71">
        <w:rPr>
          <w:rFonts w:ascii="Arial" w:hAnsi="Arial" w:cs="Arial"/>
          <w:sz w:val="20"/>
          <w:szCs w:val="20"/>
        </w:rPr>
        <w:t xml:space="preserve">measurement, </w:t>
      </w:r>
      <w:r w:rsidR="00D47DDE" w:rsidRPr="004A0F71">
        <w:rPr>
          <w:rFonts w:ascii="Arial" w:hAnsi="Arial" w:cs="Arial"/>
          <w:sz w:val="20"/>
          <w:szCs w:val="20"/>
        </w:rPr>
        <w:t>optional</w:t>
      </w:r>
      <w:r w:rsidR="005648B7">
        <w:rPr>
          <w:rFonts w:ascii="Arial" w:hAnsi="Arial" w:cs="Arial"/>
          <w:sz w:val="20"/>
          <w:szCs w:val="20"/>
        </w:rPr>
        <w:t xml:space="preserve"> integral</w:t>
      </w:r>
      <w:r w:rsidR="00D47DDE" w:rsidRPr="004A0F71">
        <w:rPr>
          <w:rFonts w:ascii="Arial" w:hAnsi="Arial" w:cs="Arial"/>
          <w:sz w:val="20"/>
          <w:szCs w:val="20"/>
        </w:rPr>
        <w:t xml:space="preserve"> </w:t>
      </w:r>
      <w:r w:rsidR="005B0821" w:rsidRPr="004A0F71">
        <w:rPr>
          <w:rFonts w:ascii="Arial" w:hAnsi="Arial" w:cs="Arial"/>
          <w:sz w:val="20"/>
          <w:szCs w:val="20"/>
        </w:rPr>
        <w:t>h</w:t>
      </w:r>
      <w:r w:rsidR="005A0555" w:rsidRPr="004A0F71">
        <w:rPr>
          <w:rFonts w:ascii="Arial" w:hAnsi="Arial" w:cs="Arial"/>
          <w:sz w:val="20"/>
          <w:szCs w:val="20"/>
        </w:rPr>
        <w:t xml:space="preserve">umidity </w:t>
      </w:r>
      <w:r w:rsidR="005B0821" w:rsidRPr="004A0F71">
        <w:rPr>
          <w:rFonts w:ascii="Arial" w:hAnsi="Arial" w:cs="Arial"/>
          <w:sz w:val="20"/>
          <w:szCs w:val="20"/>
        </w:rPr>
        <w:t>m</w:t>
      </w:r>
      <w:r w:rsidR="005A0555" w:rsidRPr="004A0F71">
        <w:rPr>
          <w:rFonts w:ascii="Arial" w:hAnsi="Arial" w:cs="Arial"/>
          <w:sz w:val="20"/>
          <w:szCs w:val="20"/>
        </w:rPr>
        <w:t>easurement</w:t>
      </w:r>
      <w:r w:rsidR="00B95A13" w:rsidRPr="004A0F71">
        <w:rPr>
          <w:rFonts w:ascii="Arial" w:hAnsi="Arial" w:cs="Arial"/>
          <w:sz w:val="20"/>
          <w:szCs w:val="20"/>
        </w:rPr>
        <w:t>, and remote transmitter.</w:t>
      </w:r>
    </w:p>
    <w:p w14:paraId="61124EB3" w14:textId="17839C24" w:rsidR="00192F8F" w:rsidRPr="004A0F71" w:rsidRDefault="00192F8F" w:rsidP="009369A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Fan </w:t>
      </w:r>
      <w:r w:rsidR="005648B7">
        <w:rPr>
          <w:rFonts w:ascii="Arial" w:hAnsi="Arial" w:cs="Arial"/>
          <w:sz w:val="20"/>
          <w:szCs w:val="20"/>
        </w:rPr>
        <w:t xml:space="preserve">inlet </w:t>
      </w:r>
      <w:r w:rsidR="005B0821" w:rsidRPr="004A0F71">
        <w:rPr>
          <w:rFonts w:ascii="Arial" w:hAnsi="Arial" w:cs="Arial"/>
          <w:sz w:val="20"/>
          <w:szCs w:val="20"/>
        </w:rPr>
        <w:t>a</w:t>
      </w:r>
      <w:r w:rsidRPr="004A0F71">
        <w:rPr>
          <w:rFonts w:ascii="Arial" w:hAnsi="Arial" w:cs="Arial"/>
          <w:sz w:val="20"/>
          <w:szCs w:val="20"/>
        </w:rPr>
        <w:t xml:space="preserve">irflow </w:t>
      </w:r>
      <w:r w:rsidR="00F27308" w:rsidRPr="004A0F71">
        <w:rPr>
          <w:rFonts w:ascii="Arial" w:hAnsi="Arial" w:cs="Arial"/>
          <w:sz w:val="20"/>
          <w:szCs w:val="20"/>
        </w:rPr>
        <w:t>AMD</w:t>
      </w:r>
      <w:r w:rsidR="00E6633E" w:rsidRPr="004A0F71">
        <w:rPr>
          <w:rFonts w:ascii="Arial" w:hAnsi="Arial" w:cs="Arial"/>
          <w:sz w:val="20"/>
          <w:szCs w:val="20"/>
        </w:rPr>
        <w:t xml:space="preserve"> with</w:t>
      </w:r>
      <w:r w:rsidRPr="004A0F71">
        <w:rPr>
          <w:rFonts w:ascii="Arial" w:hAnsi="Arial" w:cs="Arial"/>
          <w:sz w:val="20"/>
          <w:szCs w:val="20"/>
        </w:rPr>
        <w:t xml:space="preserve"> </w:t>
      </w:r>
      <w:r w:rsidR="005B0821" w:rsidRPr="004A0F71">
        <w:rPr>
          <w:rFonts w:ascii="Arial" w:hAnsi="Arial" w:cs="Arial"/>
          <w:sz w:val="20"/>
          <w:szCs w:val="20"/>
        </w:rPr>
        <w:t>t</w:t>
      </w:r>
      <w:r w:rsidRPr="004A0F71">
        <w:rPr>
          <w:rFonts w:ascii="Arial" w:hAnsi="Arial" w:cs="Arial"/>
          <w:sz w:val="20"/>
          <w:szCs w:val="20"/>
        </w:rPr>
        <w:t xml:space="preserve">emperature </w:t>
      </w:r>
      <w:r w:rsidR="005B0821" w:rsidRPr="004A0F71">
        <w:rPr>
          <w:rFonts w:ascii="Arial" w:hAnsi="Arial" w:cs="Arial"/>
          <w:sz w:val="20"/>
          <w:szCs w:val="20"/>
        </w:rPr>
        <w:t>m</w:t>
      </w:r>
      <w:r w:rsidRPr="004A0F71">
        <w:rPr>
          <w:rFonts w:ascii="Arial" w:hAnsi="Arial" w:cs="Arial"/>
          <w:sz w:val="20"/>
          <w:szCs w:val="20"/>
        </w:rPr>
        <w:t>easureme</w:t>
      </w:r>
      <w:r w:rsidR="00D63D5D" w:rsidRPr="004A0F71">
        <w:rPr>
          <w:rFonts w:ascii="Arial" w:hAnsi="Arial" w:cs="Arial"/>
          <w:sz w:val="20"/>
          <w:szCs w:val="20"/>
        </w:rPr>
        <w:t>nt</w:t>
      </w:r>
      <w:r w:rsidR="00B95A13" w:rsidRPr="004A0F71">
        <w:rPr>
          <w:rFonts w:ascii="Arial" w:hAnsi="Arial" w:cs="Arial"/>
          <w:sz w:val="20"/>
          <w:szCs w:val="20"/>
        </w:rPr>
        <w:t xml:space="preserve"> and remote transmitter.</w:t>
      </w:r>
    </w:p>
    <w:p w14:paraId="166213E1" w14:textId="2F1B6725" w:rsidR="005B0821" w:rsidRPr="004A0F71" w:rsidRDefault="00370C24" w:rsidP="009369A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Probe </w:t>
      </w:r>
      <w:r w:rsidR="00F27308" w:rsidRPr="004A0F71">
        <w:rPr>
          <w:rFonts w:ascii="Arial" w:hAnsi="Arial" w:cs="Arial"/>
          <w:sz w:val="20"/>
          <w:szCs w:val="20"/>
        </w:rPr>
        <w:t>AMD/</w:t>
      </w:r>
      <w:r w:rsidRPr="004A0F71">
        <w:rPr>
          <w:rFonts w:ascii="Arial" w:hAnsi="Arial" w:cs="Arial"/>
          <w:sz w:val="20"/>
          <w:szCs w:val="20"/>
        </w:rPr>
        <w:t>d</w:t>
      </w:r>
      <w:r w:rsidR="005B0821" w:rsidRPr="004A0F71">
        <w:rPr>
          <w:rFonts w:ascii="Arial" w:hAnsi="Arial" w:cs="Arial"/>
          <w:sz w:val="20"/>
          <w:szCs w:val="20"/>
        </w:rPr>
        <w:t>amper assembly for outdoor air intakes, return air intakes and</w:t>
      </w:r>
      <w:r w:rsidR="0082081D">
        <w:rPr>
          <w:rFonts w:ascii="Arial" w:hAnsi="Arial" w:cs="Arial"/>
          <w:sz w:val="20"/>
          <w:szCs w:val="20"/>
        </w:rPr>
        <w:t>/or</w:t>
      </w:r>
      <w:r w:rsidR="005B0821" w:rsidRPr="004A0F71">
        <w:rPr>
          <w:rFonts w:ascii="Arial" w:hAnsi="Arial" w:cs="Arial"/>
          <w:sz w:val="20"/>
          <w:szCs w:val="20"/>
        </w:rPr>
        <w:t xml:space="preserve"> exhaust air intakes.</w:t>
      </w:r>
    </w:p>
    <w:p w14:paraId="06F8985D" w14:textId="7984D038" w:rsidR="00370C24" w:rsidRPr="004A0F71" w:rsidRDefault="00370C24" w:rsidP="0042649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Fan inlet </w:t>
      </w:r>
      <w:r w:rsidR="00F27308" w:rsidRPr="004A0F71">
        <w:rPr>
          <w:rFonts w:ascii="Arial" w:hAnsi="Arial" w:cs="Arial"/>
          <w:sz w:val="20"/>
          <w:szCs w:val="20"/>
        </w:rPr>
        <w:t>AMD/</w:t>
      </w:r>
      <w:r w:rsidRPr="004A0F71">
        <w:rPr>
          <w:rFonts w:ascii="Arial" w:hAnsi="Arial" w:cs="Arial"/>
          <w:sz w:val="20"/>
          <w:szCs w:val="20"/>
        </w:rPr>
        <w:t>backdraft damper assembly.</w:t>
      </w:r>
    </w:p>
    <w:p w14:paraId="7AC34128" w14:textId="77777777" w:rsidR="004235F0" w:rsidRPr="004A0F71" w:rsidRDefault="004235F0" w:rsidP="004235F0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REFERENCES</w:t>
      </w:r>
    </w:p>
    <w:p w14:paraId="2FA7A626" w14:textId="77777777" w:rsidR="00E6633E" w:rsidRPr="004A0F71" w:rsidRDefault="00E6633E" w:rsidP="00E6633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UL</w:t>
      </w:r>
      <w:r w:rsidR="00711A68" w:rsidRPr="004A0F71">
        <w:rPr>
          <w:rFonts w:ascii="Arial" w:hAnsi="Arial" w:cs="Arial"/>
          <w:sz w:val="20"/>
          <w:szCs w:val="20"/>
        </w:rPr>
        <w:t>-873</w:t>
      </w:r>
      <w:r w:rsidR="004C49D9" w:rsidRPr="004A0F71">
        <w:rPr>
          <w:rFonts w:ascii="Arial" w:hAnsi="Arial" w:cs="Arial"/>
          <w:sz w:val="20"/>
          <w:szCs w:val="20"/>
        </w:rPr>
        <w:t>, Temperature Reading and Indicating Equipment</w:t>
      </w:r>
    </w:p>
    <w:p w14:paraId="4D9DDB24" w14:textId="77777777" w:rsidR="00711A68" w:rsidRPr="004A0F71" w:rsidRDefault="00711A68" w:rsidP="00E6633E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UL 60730-1, 60730-2-9</w:t>
      </w:r>
      <w:r w:rsidR="004C49D9" w:rsidRPr="004A0F71">
        <w:rPr>
          <w:rFonts w:ascii="Arial" w:hAnsi="Arial" w:cs="Arial"/>
          <w:sz w:val="20"/>
          <w:szCs w:val="20"/>
        </w:rPr>
        <w:t>, Automated Electrical Controls</w:t>
      </w:r>
    </w:p>
    <w:p w14:paraId="3BECDE07" w14:textId="77777777" w:rsidR="009C3553" w:rsidRPr="004A0F71" w:rsidRDefault="00E6633E" w:rsidP="004C49D9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FCC Part 15</w:t>
      </w:r>
    </w:p>
    <w:p w14:paraId="090E863E" w14:textId="77777777" w:rsidR="004235F0" w:rsidRPr="004A0F71" w:rsidRDefault="004235F0" w:rsidP="004235F0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SUBMITTALS</w:t>
      </w:r>
    </w:p>
    <w:p w14:paraId="0D40A7E2" w14:textId="77777777" w:rsidR="004235F0" w:rsidRPr="004A0F71" w:rsidRDefault="004235F0" w:rsidP="004235F0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Submit under the provisions of Section 01</w:t>
      </w:r>
      <w:r w:rsidR="008D4D80" w:rsidRPr="004A0F71">
        <w:rPr>
          <w:rFonts w:ascii="Arial" w:hAnsi="Arial" w:cs="Arial"/>
          <w:sz w:val="20"/>
          <w:szCs w:val="20"/>
        </w:rPr>
        <w:t>3</w:t>
      </w:r>
      <w:r w:rsidRPr="004A0F71">
        <w:rPr>
          <w:rFonts w:ascii="Arial" w:hAnsi="Arial" w:cs="Arial"/>
          <w:sz w:val="20"/>
          <w:szCs w:val="20"/>
        </w:rPr>
        <w:t>0</w:t>
      </w:r>
      <w:r w:rsidR="008D4D80" w:rsidRPr="004A0F71">
        <w:rPr>
          <w:rFonts w:ascii="Arial" w:hAnsi="Arial" w:cs="Arial"/>
          <w:sz w:val="20"/>
          <w:szCs w:val="20"/>
        </w:rPr>
        <w:t>0</w:t>
      </w:r>
      <w:r w:rsidRPr="004A0F71">
        <w:rPr>
          <w:rFonts w:ascii="Arial" w:hAnsi="Arial" w:cs="Arial"/>
          <w:sz w:val="20"/>
          <w:szCs w:val="20"/>
        </w:rPr>
        <w:t>0</w:t>
      </w:r>
    </w:p>
    <w:p w14:paraId="047534CA" w14:textId="5472F082" w:rsidR="004235F0" w:rsidRPr="004A0F71" w:rsidRDefault="00EB2154" w:rsidP="004235F0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</w:t>
      </w:r>
      <w:r w:rsidR="009A0EEE" w:rsidRPr="004A0F71">
        <w:rPr>
          <w:rFonts w:ascii="Arial" w:hAnsi="Arial" w:cs="Arial"/>
          <w:sz w:val="20"/>
          <w:szCs w:val="20"/>
        </w:rPr>
        <w:t>vide the following</w:t>
      </w:r>
      <w:r w:rsidRPr="004A0F71">
        <w:rPr>
          <w:rFonts w:ascii="Arial" w:hAnsi="Arial" w:cs="Arial"/>
          <w:sz w:val="20"/>
          <w:szCs w:val="20"/>
        </w:rPr>
        <w:t>:</w:t>
      </w:r>
    </w:p>
    <w:p w14:paraId="1F76D8E4" w14:textId="77777777" w:rsidR="00F456C9" w:rsidRPr="004A0F71" w:rsidRDefault="00F456C9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Equipment schedule.</w:t>
      </w:r>
    </w:p>
    <w:p w14:paraId="2D6B5C73" w14:textId="0F798CBA" w:rsidR="00EB2154" w:rsidRPr="004A0F71" w:rsidRDefault="00EB2154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Product overview and technical specification.</w:t>
      </w:r>
    </w:p>
    <w:p w14:paraId="6D6E8BBF" w14:textId="5B40448E" w:rsidR="00EB2154" w:rsidRPr="004A0F71" w:rsidRDefault="00C63A08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</w:t>
      </w:r>
      <w:r w:rsidR="00EB2154" w:rsidRPr="004A0F71">
        <w:rPr>
          <w:rFonts w:ascii="Arial" w:hAnsi="Arial" w:cs="Arial"/>
          <w:sz w:val="20"/>
          <w:szCs w:val="20"/>
        </w:rPr>
        <w:t>lacement guide</w:t>
      </w:r>
      <w:r w:rsidR="00195D58" w:rsidRPr="004A0F71">
        <w:rPr>
          <w:rFonts w:ascii="Arial" w:hAnsi="Arial" w:cs="Arial"/>
          <w:sz w:val="20"/>
          <w:szCs w:val="20"/>
        </w:rPr>
        <w:t>.</w:t>
      </w:r>
    </w:p>
    <w:p w14:paraId="44F422C9" w14:textId="546B02F0" w:rsidR="00EB2154" w:rsidRPr="004A0F71" w:rsidRDefault="00EB2154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Sensor density table</w:t>
      </w:r>
      <w:r w:rsidR="00195D58" w:rsidRPr="004A0F71">
        <w:rPr>
          <w:rFonts w:ascii="Arial" w:hAnsi="Arial" w:cs="Arial"/>
          <w:sz w:val="20"/>
          <w:szCs w:val="20"/>
        </w:rPr>
        <w:t>.</w:t>
      </w:r>
    </w:p>
    <w:p w14:paraId="285CA255" w14:textId="390B8CDF" w:rsidR="009A0EEE" w:rsidRPr="004A0F71" w:rsidRDefault="009A0EEE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Probe installation guide.</w:t>
      </w:r>
    </w:p>
    <w:p w14:paraId="76CF617D" w14:textId="423704D8" w:rsidR="009A0EEE" w:rsidRPr="004A0F71" w:rsidRDefault="009A0EEE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Wiring guide.</w:t>
      </w:r>
    </w:p>
    <w:p w14:paraId="0F64D50A" w14:textId="2F33F0B7" w:rsidR="00663457" w:rsidRPr="004A0F71" w:rsidRDefault="009A0EEE" w:rsidP="00AE240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Startup guide.</w:t>
      </w:r>
    </w:p>
    <w:p w14:paraId="64E7515C" w14:textId="09B8BE2F" w:rsidR="00EB2154" w:rsidRPr="004A0F71" w:rsidRDefault="00F864B6" w:rsidP="00F864B6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Independent Test Reports:  Provide a copy of each of the following test reports:</w:t>
      </w:r>
    </w:p>
    <w:p w14:paraId="1929162F" w14:textId="77777777" w:rsidR="00F864B6" w:rsidRPr="004A0F71" w:rsidRDefault="00F864B6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NIST </w:t>
      </w:r>
      <w:r w:rsidR="004C49D9" w:rsidRPr="004A0F71">
        <w:rPr>
          <w:rFonts w:ascii="Arial" w:hAnsi="Arial" w:cs="Arial"/>
          <w:sz w:val="20"/>
          <w:szCs w:val="20"/>
        </w:rPr>
        <w:t>R</w:t>
      </w:r>
      <w:r w:rsidRPr="004A0F71">
        <w:rPr>
          <w:rFonts w:ascii="Arial" w:hAnsi="Arial" w:cs="Arial"/>
          <w:sz w:val="20"/>
          <w:szCs w:val="20"/>
        </w:rPr>
        <w:t xml:space="preserve">eport of </w:t>
      </w:r>
      <w:r w:rsidR="004C49D9" w:rsidRPr="004A0F71">
        <w:rPr>
          <w:rFonts w:ascii="Arial" w:hAnsi="Arial" w:cs="Arial"/>
          <w:sz w:val="20"/>
          <w:szCs w:val="20"/>
        </w:rPr>
        <w:t>A</w:t>
      </w:r>
      <w:r w:rsidRPr="004A0F71">
        <w:rPr>
          <w:rFonts w:ascii="Arial" w:hAnsi="Arial" w:cs="Arial"/>
          <w:sz w:val="20"/>
          <w:szCs w:val="20"/>
        </w:rPr>
        <w:t xml:space="preserve">irflow </w:t>
      </w:r>
      <w:r w:rsidR="004C49D9" w:rsidRPr="004A0F71">
        <w:rPr>
          <w:rFonts w:ascii="Arial" w:hAnsi="Arial" w:cs="Arial"/>
          <w:sz w:val="20"/>
          <w:szCs w:val="20"/>
        </w:rPr>
        <w:t>C</w:t>
      </w:r>
      <w:r w:rsidRPr="004A0F71">
        <w:rPr>
          <w:rFonts w:ascii="Arial" w:hAnsi="Arial" w:cs="Arial"/>
          <w:sz w:val="20"/>
          <w:szCs w:val="20"/>
        </w:rPr>
        <w:t>alibration</w:t>
      </w:r>
    </w:p>
    <w:p w14:paraId="5844C1CB" w14:textId="0DA3C350" w:rsidR="00E6633E" w:rsidRPr="004A0F71" w:rsidRDefault="00780F2F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E441F">
        <w:rPr>
          <w:rFonts w:ascii="Arial" w:hAnsi="Arial" w:cs="Arial"/>
          <w:sz w:val="20"/>
          <w:szCs w:val="20"/>
        </w:rPr>
        <w:t>3</w:t>
      </w:r>
      <w:r w:rsidRPr="00EE441F">
        <w:rPr>
          <w:rFonts w:ascii="Arial" w:hAnsi="Arial" w:cs="Arial"/>
          <w:sz w:val="20"/>
          <w:szCs w:val="20"/>
          <w:vertAlign w:val="superscript"/>
        </w:rPr>
        <w:t>rd</w:t>
      </w:r>
      <w:r w:rsidRPr="00EE441F">
        <w:rPr>
          <w:rFonts w:ascii="Arial" w:hAnsi="Arial" w:cs="Arial"/>
          <w:sz w:val="20"/>
          <w:szCs w:val="20"/>
        </w:rPr>
        <w:t xml:space="preserve"> Party </w:t>
      </w:r>
      <w:r w:rsidR="004C49D9" w:rsidRPr="00EE441F">
        <w:rPr>
          <w:rFonts w:ascii="Arial" w:hAnsi="Arial" w:cs="Arial"/>
          <w:sz w:val="20"/>
          <w:szCs w:val="20"/>
        </w:rPr>
        <w:t xml:space="preserve">Test Report </w:t>
      </w:r>
      <w:r w:rsidR="004C49D9" w:rsidRPr="004A0F71">
        <w:rPr>
          <w:rFonts w:ascii="Arial" w:hAnsi="Arial" w:cs="Arial"/>
          <w:sz w:val="20"/>
          <w:szCs w:val="20"/>
        </w:rPr>
        <w:t>on Sensor Exposure to Salt</w:t>
      </w:r>
      <w:r w:rsidR="00401B7D" w:rsidRPr="004A0F71">
        <w:rPr>
          <w:rFonts w:ascii="Arial" w:hAnsi="Arial" w:cs="Arial"/>
          <w:sz w:val="20"/>
          <w:szCs w:val="20"/>
        </w:rPr>
        <w:t>s</w:t>
      </w:r>
      <w:r w:rsidR="004C49D9" w:rsidRPr="004A0F71">
        <w:rPr>
          <w:rFonts w:ascii="Arial" w:hAnsi="Arial" w:cs="Arial"/>
          <w:sz w:val="20"/>
          <w:szCs w:val="20"/>
        </w:rPr>
        <w:t xml:space="preserve"> and Acid</w:t>
      </w:r>
      <w:r w:rsidR="00401B7D" w:rsidRPr="004A0F71">
        <w:rPr>
          <w:rFonts w:ascii="Arial" w:hAnsi="Arial" w:cs="Arial"/>
          <w:sz w:val="20"/>
          <w:szCs w:val="20"/>
        </w:rPr>
        <w:t>s</w:t>
      </w:r>
      <w:r w:rsidR="00F864B6" w:rsidRPr="004A0F71">
        <w:rPr>
          <w:rFonts w:ascii="Arial" w:hAnsi="Arial" w:cs="Arial"/>
          <w:sz w:val="20"/>
          <w:szCs w:val="20"/>
        </w:rPr>
        <w:t>.</w:t>
      </w:r>
    </w:p>
    <w:p w14:paraId="60CB75D7" w14:textId="77777777" w:rsidR="00C505D5" w:rsidRPr="004A0F71" w:rsidRDefault="00C505D5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UL Certificate Report</w:t>
      </w:r>
    </w:p>
    <w:p w14:paraId="7874A4ED" w14:textId="77777777" w:rsidR="00F864B6" w:rsidRPr="004A0F71" w:rsidRDefault="00E6633E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CE</w:t>
      </w:r>
      <w:r w:rsidR="00C76647" w:rsidRPr="004A0F71">
        <w:rPr>
          <w:rFonts w:ascii="Arial" w:hAnsi="Arial" w:cs="Arial"/>
          <w:sz w:val="20"/>
          <w:szCs w:val="20"/>
        </w:rPr>
        <w:t xml:space="preserve"> Certification form</w:t>
      </w:r>
      <w:r w:rsidR="00401B7D" w:rsidRPr="004A0F71">
        <w:rPr>
          <w:rFonts w:ascii="Arial" w:hAnsi="Arial" w:cs="Arial"/>
          <w:sz w:val="20"/>
          <w:szCs w:val="20"/>
        </w:rPr>
        <w:t xml:space="preserve"> (European shipments)</w:t>
      </w:r>
    </w:p>
    <w:p w14:paraId="2DE8008D" w14:textId="77777777" w:rsidR="00C505D5" w:rsidRPr="004A0F71" w:rsidRDefault="00C505D5" w:rsidP="00380FB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FCC Part 15 compliance report.</w:t>
      </w:r>
    </w:p>
    <w:p w14:paraId="3869DCCB" w14:textId="77777777" w:rsidR="00C505D5" w:rsidRPr="004A0F71" w:rsidRDefault="00C505D5" w:rsidP="00AA3F5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BTL Certification Report.</w:t>
      </w:r>
    </w:p>
    <w:p w14:paraId="50481ABB" w14:textId="77777777" w:rsidR="00F864B6" w:rsidRPr="004A0F71" w:rsidRDefault="00F864B6" w:rsidP="00F864B6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Quality Assurance</w:t>
      </w:r>
    </w:p>
    <w:p w14:paraId="7936609B" w14:textId="77777777" w:rsidR="00E6633E" w:rsidRPr="004A0F71" w:rsidRDefault="00B17EFC" w:rsidP="00401B7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Manufacturer Qualifications: Company specializing in manufacturing thermal dispersion airflow measurement devices with minimum ten years documented experience.</w:t>
      </w:r>
    </w:p>
    <w:p w14:paraId="362510FF" w14:textId="77777777" w:rsidR="00B17EFC" w:rsidRPr="004A0F71" w:rsidRDefault="00B17EFC" w:rsidP="00B17EFC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DELIVERY, STORAGE AND HANDLING</w:t>
      </w:r>
    </w:p>
    <w:p w14:paraId="4709D5B0" w14:textId="77777777" w:rsidR="00B17EFC" w:rsidRPr="004A0F71" w:rsidRDefault="00B17EFC" w:rsidP="00B17EF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Store products in manufacturer’s unopened packaging until ready for installation.</w:t>
      </w:r>
    </w:p>
    <w:p w14:paraId="5F578C9D" w14:textId="77777777" w:rsidR="00B17EFC" w:rsidRPr="004A0F71" w:rsidRDefault="00B17EFC" w:rsidP="00B17EF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Store products in an environment that is protected from rain, snow and/or condensing moisture.</w:t>
      </w:r>
    </w:p>
    <w:p w14:paraId="3CBA4E68" w14:textId="77777777" w:rsidR="002D262E" w:rsidRPr="004A0F71" w:rsidRDefault="00B17EFC" w:rsidP="00B17EF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Handle with care during installation</w:t>
      </w:r>
      <w:r w:rsidR="002D262E" w:rsidRPr="004A0F71">
        <w:rPr>
          <w:rFonts w:ascii="Arial" w:hAnsi="Arial" w:cs="Arial"/>
          <w:sz w:val="20"/>
          <w:szCs w:val="20"/>
        </w:rPr>
        <w:t>.</w:t>
      </w:r>
      <w:r w:rsidRPr="004A0F71">
        <w:rPr>
          <w:rFonts w:ascii="Arial" w:hAnsi="Arial" w:cs="Arial"/>
          <w:sz w:val="20"/>
          <w:szCs w:val="20"/>
        </w:rPr>
        <w:t xml:space="preserve"> </w:t>
      </w:r>
    </w:p>
    <w:p w14:paraId="525ED0C9" w14:textId="77777777" w:rsidR="00B17EFC" w:rsidRPr="004A0F71" w:rsidRDefault="002D262E" w:rsidP="00B17EF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lastRenderedPageBreak/>
        <w:t>P</w:t>
      </w:r>
      <w:r w:rsidR="00B17EFC" w:rsidRPr="004A0F71">
        <w:rPr>
          <w:rFonts w:ascii="Arial" w:hAnsi="Arial" w:cs="Arial"/>
          <w:sz w:val="20"/>
          <w:szCs w:val="20"/>
        </w:rPr>
        <w:t xml:space="preserve">rotect </w:t>
      </w:r>
      <w:r w:rsidRPr="004A0F71">
        <w:rPr>
          <w:rFonts w:ascii="Arial" w:hAnsi="Arial" w:cs="Arial"/>
          <w:sz w:val="20"/>
          <w:szCs w:val="20"/>
        </w:rPr>
        <w:t xml:space="preserve">sensors from construction debris </w:t>
      </w:r>
      <w:r w:rsidR="00AA3F5F" w:rsidRPr="004A0F71">
        <w:rPr>
          <w:rFonts w:ascii="Arial" w:hAnsi="Arial" w:cs="Arial"/>
          <w:sz w:val="20"/>
          <w:szCs w:val="20"/>
        </w:rPr>
        <w:t>and remove all</w:t>
      </w:r>
      <w:r w:rsidR="00B17EFC" w:rsidRPr="004A0F71">
        <w:rPr>
          <w:rFonts w:ascii="Arial" w:hAnsi="Arial" w:cs="Arial"/>
          <w:sz w:val="20"/>
          <w:szCs w:val="20"/>
        </w:rPr>
        <w:t xml:space="preserve"> debris </w:t>
      </w:r>
      <w:r w:rsidR="00AA3F5F" w:rsidRPr="004A0F71">
        <w:rPr>
          <w:rFonts w:ascii="Arial" w:hAnsi="Arial" w:cs="Arial"/>
          <w:sz w:val="20"/>
          <w:szCs w:val="20"/>
        </w:rPr>
        <w:t xml:space="preserve">that may enter the air distribution system </w:t>
      </w:r>
      <w:r w:rsidR="00B17EFC" w:rsidRPr="004A0F71">
        <w:rPr>
          <w:rFonts w:ascii="Arial" w:hAnsi="Arial" w:cs="Arial"/>
          <w:sz w:val="20"/>
          <w:szCs w:val="20"/>
        </w:rPr>
        <w:t>prior to system startup.</w:t>
      </w:r>
    </w:p>
    <w:p w14:paraId="1A7C832B" w14:textId="77777777" w:rsidR="00AA3F5F" w:rsidRPr="004A0F71" w:rsidRDefault="00AA3F5F" w:rsidP="00AA3F5F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SYSTEM STARTUP AND VERIFICATION</w:t>
      </w:r>
    </w:p>
    <w:p w14:paraId="0A952986" w14:textId="1DA7AA00" w:rsidR="005A6BEF" w:rsidRPr="005648B7" w:rsidRDefault="00AA3F5F" w:rsidP="005648B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Startup and verify products in accordance with manufacturers procedures in the operations and maintenance manual.</w:t>
      </w:r>
    </w:p>
    <w:p w14:paraId="3DE2FDEB" w14:textId="77777777" w:rsidR="00AA3F5F" w:rsidRPr="004A0F71" w:rsidRDefault="00AA3F5F" w:rsidP="00AA3F5F">
      <w:pPr>
        <w:pStyle w:val="ListParagraph"/>
        <w:numPr>
          <w:ilvl w:val="0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 PRODUCTS</w:t>
      </w:r>
    </w:p>
    <w:p w14:paraId="4833F87D" w14:textId="77777777" w:rsidR="00AA3F5F" w:rsidRPr="004A0F71" w:rsidRDefault="00AA3F5F" w:rsidP="00AA3F5F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MANUFACTURERS</w:t>
      </w:r>
    </w:p>
    <w:p w14:paraId="0CD09E44" w14:textId="4C547D37" w:rsidR="00AA3F5F" w:rsidRPr="004A0F71" w:rsidRDefault="00AA3F5F" w:rsidP="00AA3F5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Approved Manufacturer:  EBTRON, Inc. located at 1663 Hwy. 701 S, Loris, SC 29569</w:t>
      </w:r>
      <w:r w:rsidR="00162DA2" w:rsidRPr="004A0F71">
        <w:rPr>
          <w:rFonts w:ascii="Arial" w:hAnsi="Arial" w:cs="Arial"/>
          <w:sz w:val="20"/>
          <w:szCs w:val="20"/>
        </w:rPr>
        <w:t>, USA</w:t>
      </w:r>
      <w:r w:rsidRPr="004A0F71">
        <w:rPr>
          <w:rFonts w:ascii="Arial" w:hAnsi="Arial" w:cs="Arial"/>
          <w:sz w:val="20"/>
          <w:szCs w:val="20"/>
        </w:rPr>
        <w:t xml:space="preserve">.  Phone </w:t>
      </w:r>
      <w:r w:rsidR="00162DA2" w:rsidRPr="004A0F71">
        <w:rPr>
          <w:rFonts w:ascii="Arial" w:hAnsi="Arial" w:cs="Arial"/>
          <w:sz w:val="20"/>
          <w:szCs w:val="20"/>
        </w:rPr>
        <w:t>1-</w:t>
      </w:r>
      <w:r w:rsidRPr="004A0F71">
        <w:rPr>
          <w:rFonts w:ascii="Arial" w:hAnsi="Arial" w:cs="Arial"/>
          <w:sz w:val="20"/>
          <w:szCs w:val="20"/>
        </w:rPr>
        <w:t xml:space="preserve">800-232-8766.  Fax: </w:t>
      </w:r>
      <w:r w:rsidR="00162DA2" w:rsidRPr="004A0F71">
        <w:rPr>
          <w:rFonts w:ascii="Arial" w:hAnsi="Arial" w:cs="Arial"/>
          <w:sz w:val="20"/>
          <w:szCs w:val="20"/>
        </w:rPr>
        <w:t>1-</w:t>
      </w:r>
      <w:r w:rsidRPr="004A0F71">
        <w:rPr>
          <w:rFonts w:ascii="Arial" w:hAnsi="Arial" w:cs="Arial"/>
          <w:sz w:val="20"/>
          <w:szCs w:val="20"/>
        </w:rPr>
        <w:t xml:space="preserve">843-756-1838.  Web: EBTRON.com. Sales e-mail: </w:t>
      </w:r>
      <w:hyperlink r:id="rId12" w:history="1">
        <w:r w:rsidR="00162DA2" w:rsidRPr="004A0F71">
          <w:rPr>
            <w:rStyle w:val="Hyperlink"/>
            <w:rFonts w:ascii="Arial" w:hAnsi="Arial" w:cs="Arial"/>
            <w:sz w:val="20"/>
            <w:szCs w:val="20"/>
          </w:rPr>
          <w:t>Sales@EBTRON.com</w:t>
        </w:r>
      </w:hyperlink>
      <w:r w:rsidR="00162DA2" w:rsidRPr="004A0F71">
        <w:rPr>
          <w:rFonts w:ascii="Arial" w:hAnsi="Arial" w:cs="Arial"/>
          <w:sz w:val="20"/>
          <w:szCs w:val="20"/>
        </w:rPr>
        <w:t xml:space="preserve"> Local sales representative </w:t>
      </w:r>
      <w:hyperlink r:id="rId13" w:anchor="rep-finder" w:history="1">
        <w:r w:rsidR="00162DA2" w:rsidRPr="004A0F71">
          <w:rPr>
            <w:rStyle w:val="Hyperlink"/>
            <w:rFonts w:ascii="Arial" w:hAnsi="Arial" w:cs="Arial"/>
            <w:sz w:val="20"/>
            <w:szCs w:val="20"/>
          </w:rPr>
          <w:t>https://ebtron.com/#rep-finder</w:t>
        </w:r>
      </w:hyperlink>
      <w:r w:rsidR="00195D58" w:rsidRPr="004A0F71">
        <w:rPr>
          <w:rFonts w:ascii="Arial" w:hAnsi="Arial" w:cs="Arial"/>
          <w:sz w:val="20"/>
          <w:szCs w:val="20"/>
        </w:rPr>
        <w:t>.</w:t>
      </w:r>
      <w:r w:rsidR="00780F2F">
        <w:rPr>
          <w:rFonts w:ascii="Arial" w:hAnsi="Arial" w:cs="Arial"/>
          <w:sz w:val="20"/>
          <w:szCs w:val="20"/>
        </w:rPr>
        <w:t xml:space="preserve">  </w:t>
      </w:r>
    </w:p>
    <w:p w14:paraId="3A545BCA" w14:textId="77777777" w:rsidR="00AA3F5F" w:rsidRPr="004A0F71" w:rsidRDefault="00AA3F5F" w:rsidP="00AA3F5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Substitutions: Not permitted.</w:t>
      </w:r>
    </w:p>
    <w:p w14:paraId="515219FE" w14:textId="77777777" w:rsidR="00AA3F5F" w:rsidRPr="004A0F71" w:rsidRDefault="00AA3F5F" w:rsidP="00AA3F5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Requests for substitutions that meet the specification requirements will be considered in accordance with </w:t>
      </w:r>
      <w:r w:rsidR="00162DA2" w:rsidRPr="004A0F71">
        <w:rPr>
          <w:rFonts w:ascii="Arial" w:hAnsi="Arial" w:cs="Arial"/>
          <w:sz w:val="20"/>
          <w:szCs w:val="20"/>
        </w:rPr>
        <w:t>the provisions of S</w:t>
      </w:r>
      <w:r w:rsidRPr="004A0F71">
        <w:rPr>
          <w:rFonts w:ascii="Arial" w:hAnsi="Arial" w:cs="Arial"/>
          <w:sz w:val="20"/>
          <w:szCs w:val="20"/>
        </w:rPr>
        <w:t xml:space="preserve">ection </w:t>
      </w:r>
      <w:r w:rsidR="00162DA2" w:rsidRPr="004A0F71">
        <w:rPr>
          <w:rFonts w:ascii="Arial" w:hAnsi="Arial" w:cs="Arial"/>
          <w:sz w:val="20"/>
          <w:szCs w:val="20"/>
        </w:rPr>
        <w:t>01600</w:t>
      </w:r>
      <w:r w:rsidR="008D4D80" w:rsidRPr="004A0F71">
        <w:rPr>
          <w:rFonts w:ascii="Arial" w:hAnsi="Arial" w:cs="Arial"/>
          <w:sz w:val="20"/>
          <w:szCs w:val="20"/>
        </w:rPr>
        <w:t>0</w:t>
      </w:r>
      <w:r w:rsidR="00162DA2" w:rsidRPr="004A0F71">
        <w:rPr>
          <w:rFonts w:ascii="Arial" w:hAnsi="Arial" w:cs="Arial"/>
          <w:sz w:val="20"/>
          <w:szCs w:val="20"/>
        </w:rPr>
        <w:t>.</w:t>
      </w:r>
    </w:p>
    <w:p w14:paraId="55BBF54C" w14:textId="77777777" w:rsidR="00162DA2" w:rsidRPr="004A0F71" w:rsidRDefault="00162DA2" w:rsidP="00162DA2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GENERAL REQUIREMENTS</w:t>
      </w:r>
      <w:r w:rsidR="00FA4295" w:rsidRPr="004A0F71">
        <w:rPr>
          <w:rFonts w:ascii="Arial" w:hAnsi="Arial" w:cs="Arial"/>
          <w:sz w:val="20"/>
          <w:szCs w:val="20"/>
        </w:rPr>
        <w:t xml:space="preserve"> AND EXCLUSIONS</w:t>
      </w:r>
    </w:p>
    <w:p w14:paraId="713657A6" w14:textId="2100A405" w:rsidR="00834E8C" w:rsidRPr="004A0F71" w:rsidRDefault="00426499" w:rsidP="009D5511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Provide one </w:t>
      </w:r>
      <w:r w:rsidR="0082081D">
        <w:rPr>
          <w:rFonts w:ascii="Arial" w:hAnsi="Arial" w:cs="Arial"/>
          <w:sz w:val="20"/>
          <w:szCs w:val="20"/>
        </w:rPr>
        <w:t>sm</w:t>
      </w:r>
      <w:r w:rsidRPr="004A0F71">
        <w:rPr>
          <w:rFonts w:ascii="Arial" w:hAnsi="Arial" w:cs="Arial"/>
          <w:sz w:val="20"/>
          <w:szCs w:val="20"/>
        </w:rPr>
        <w:t xml:space="preserve">art </w:t>
      </w:r>
      <w:r w:rsidR="0082081D">
        <w:rPr>
          <w:rFonts w:ascii="Arial" w:hAnsi="Arial" w:cs="Arial"/>
          <w:sz w:val="20"/>
          <w:szCs w:val="20"/>
        </w:rPr>
        <w:t>d</w:t>
      </w:r>
      <w:r w:rsidRPr="004A0F71">
        <w:rPr>
          <w:rFonts w:ascii="Arial" w:hAnsi="Arial" w:cs="Arial"/>
          <w:sz w:val="20"/>
          <w:szCs w:val="20"/>
        </w:rPr>
        <w:t xml:space="preserve">isplay </w:t>
      </w:r>
      <w:r w:rsidR="0082081D">
        <w:rPr>
          <w:rFonts w:ascii="Arial" w:hAnsi="Arial" w:cs="Arial"/>
          <w:sz w:val="20"/>
          <w:szCs w:val="20"/>
        </w:rPr>
        <w:t xml:space="preserve">panel </w:t>
      </w:r>
      <w:r w:rsidR="003B328F" w:rsidRPr="004A0F71">
        <w:rPr>
          <w:rFonts w:ascii="Arial" w:hAnsi="Arial" w:cs="Arial"/>
          <w:sz w:val="20"/>
          <w:szCs w:val="20"/>
        </w:rPr>
        <w:t>at each air handler, mechanical room</w:t>
      </w:r>
      <w:r w:rsidR="00D47DDE" w:rsidRPr="004A0F71">
        <w:rPr>
          <w:rFonts w:ascii="Arial" w:hAnsi="Arial" w:cs="Arial"/>
          <w:sz w:val="20"/>
          <w:szCs w:val="20"/>
        </w:rPr>
        <w:t>,</w:t>
      </w:r>
      <w:r w:rsidR="003B328F" w:rsidRPr="004A0F71">
        <w:rPr>
          <w:rFonts w:ascii="Arial" w:hAnsi="Arial" w:cs="Arial"/>
          <w:sz w:val="20"/>
          <w:szCs w:val="20"/>
        </w:rPr>
        <w:t xml:space="preserve"> or other specified location </w:t>
      </w:r>
      <w:r w:rsidRPr="004A0F71">
        <w:rPr>
          <w:rFonts w:ascii="Arial" w:hAnsi="Arial" w:cs="Arial"/>
          <w:sz w:val="20"/>
          <w:szCs w:val="20"/>
        </w:rPr>
        <w:t xml:space="preserve">capable of </w:t>
      </w:r>
      <w:r w:rsidR="003B328F" w:rsidRPr="004A0F71">
        <w:rPr>
          <w:rFonts w:ascii="Arial" w:hAnsi="Arial" w:cs="Arial"/>
          <w:sz w:val="20"/>
          <w:szCs w:val="20"/>
        </w:rPr>
        <w:t>running independent applications to display, configure, and</w:t>
      </w:r>
      <w:r w:rsidR="00D47DDE" w:rsidRPr="004A0F71">
        <w:rPr>
          <w:rFonts w:ascii="Arial" w:hAnsi="Arial" w:cs="Arial"/>
          <w:sz w:val="20"/>
          <w:szCs w:val="20"/>
        </w:rPr>
        <w:t>/or</w:t>
      </w:r>
      <w:r w:rsidR="003B328F" w:rsidRPr="004A0F71">
        <w:rPr>
          <w:rFonts w:ascii="Arial" w:hAnsi="Arial" w:cs="Arial"/>
          <w:sz w:val="20"/>
          <w:szCs w:val="20"/>
        </w:rPr>
        <w:t xml:space="preserve"> diagnose </w:t>
      </w:r>
      <w:r w:rsidR="00834E8C" w:rsidRPr="004A0F71">
        <w:rPr>
          <w:rFonts w:ascii="Arial" w:hAnsi="Arial" w:cs="Arial"/>
          <w:sz w:val="20"/>
          <w:szCs w:val="20"/>
        </w:rPr>
        <w:t>up to sixteen</w:t>
      </w:r>
      <w:r w:rsidR="003B328F" w:rsidRPr="004A0F71">
        <w:rPr>
          <w:rFonts w:ascii="Arial" w:hAnsi="Arial" w:cs="Arial"/>
          <w:sz w:val="20"/>
          <w:szCs w:val="20"/>
        </w:rPr>
        <w:t xml:space="preserve"> measuring device</w:t>
      </w:r>
      <w:r w:rsidR="00834E8C" w:rsidRPr="004A0F71">
        <w:rPr>
          <w:rFonts w:ascii="Arial" w:hAnsi="Arial" w:cs="Arial"/>
          <w:sz w:val="20"/>
          <w:szCs w:val="20"/>
        </w:rPr>
        <w:t>s</w:t>
      </w:r>
      <w:r w:rsidR="003B328F" w:rsidRPr="004A0F71">
        <w:rPr>
          <w:rFonts w:ascii="Arial" w:hAnsi="Arial" w:cs="Arial"/>
          <w:sz w:val="20"/>
          <w:szCs w:val="20"/>
        </w:rPr>
        <w:t xml:space="preserve">.  </w:t>
      </w:r>
      <w:r w:rsidR="00834E8C" w:rsidRPr="004A0F71">
        <w:rPr>
          <w:rFonts w:ascii="Arial" w:hAnsi="Arial" w:cs="Arial"/>
          <w:sz w:val="20"/>
          <w:szCs w:val="20"/>
        </w:rPr>
        <w:t>Wiring between the</w:t>
      </w:r>
      <w:r w:rsidR="000B2B79" w:rsidRPr="004A0F71">
        <w:rPr>
          <w:rFonts w:ascii="Arial" w:hAnsi="Arial" w:cs="Arial"/>
          <w:sz w:val="20"/>
          <w:szCs w:val="20"/>
        </w:rPr>
        <w:t xml:space="preserve"> </w:t>
      </w:r>
      <w:r w:rsidR="0082081D">
        <w:rPr>
          <w:rFonts w:ascii="Arial" w:hAnsi="Arial" w:cs="Arial"/>
          <w:sz w:val="20"/>
          <w:szCs w:val="20"/>
        </w:rPr>
        <w:t>s</w:t>
      </w:r>
      <w:r w:rsidR="000B2B79" w:rsidRPr="004A0F71">
        <w:rPr>
          <w:rFonts w:ascii="Arial" w:hAnsi="Arial" w:cs="Arial"/>
          <w:sz w:val="20"/>
          <w:szCs w:val="20"/>
        </w:rPr>
        <w:t xml:space="preserve">mart </w:t>
      </w:r>
      <w:r w:rsidR="0082081D">
        <w:rPr>
          <w:rFonts w:ascii="Arial" w:hAnsi="Arial" w:cs="Arial"/>
          <w:sz w:val="20"/>
          <w:szCs w:val="20"/>
        </w:rPr>
        <w:t>d</w:t>
      </w:r>
      <w:r w:rsidR="000B2B79" w:rsidRPr="004A0F71">
        <w:rPr>
          <w:rFonts w:ascii="Arial" w:hAnsi="Arial" w:cs="Arial"/>
          <w:sz w:val="20"/>
          <w:szCs w:val="20"/>
        </w:rPr>
        <w:t>isplay</w:t>
      </w:r>
      <w:r w:rsidR="00834E8C" w:rsidRPr="004A0F71">
        <w:rPr>
          <w:rFonts w:ascii="Arial" w:hAnsi="Arial" w:cs="Arial"/>
          <w:sz w:val="20"/>
          <w:szCs w:val="20"/>
        </w:rPr>
        <w:t xml:space="preserve"> </w:t>
      </w:r>
      <w:r w:rsidR="0082081D">
        <w:rPr>
          <w:rFonts w:ascii="Arial" w:hAnsi="Arial" w:cs="Arial"/>
          <w:sz w:val="20"/>
          <w:szCs w:val="20"/>
        </w:rPr>
        <w:t xml:space="preserve">panel </w:t>
      </w:r>
      <w:r w:rsidR="00834E8C" w:rsidRPr="004A0F71">
        <w:rPr>
          <w:rFonts w:ascii="Arial" w:hAnsi="Arial" w:cs="Arial"/>
          <w:sz w:val="20"/>
          <w:szCs w:val="20"/>
        </w:rPr>
        <w:t xml:space="preserve">and connected measuring devices shall be on a dedicated network and use CAT5e or higher cable with standard RJ-45 connectors </w:t>
      </w:r>
      <w:r w:rsidR="009D5511" w:rsidRPr="004A0F71">
        <w:rPr>
          <w:rFonts w:ascii="Arial" w:hAnsi="Arial" w:cs="Arial"/>
          <w:sz w:val="20"/>
          <w:szCs w:val="20"/>
        </w:rPr>
        <w:t>using the</w:t>
      </w:r>
      <w:r w:rsidR="00834E8C" w:rsidRPr="004A0F71">
        <w:rPr>
          <w:rFonts w:ascii="Arial" w:hAnsi="Arial" w:cs="Arial"/>
          <w:sz w:val="20"/>
          <w:szCs w:val="20"/>
        </w:rPr>
        <w:t xml:space="preserve">T-568A or T-568B </w:t>
      </w:r>
      <w:r w:rsidR="000B2B79" w:rsidRPr="004A0F71">
        <w:rPr>
          <w:rFonts w:ascii="Arial" w:hAnsi="Arial" w:cs="Arial"/>
          <w:sz w:val="20"/>
          <w:szCs w:val="20"/>
        </w:rPr>
        <w:t xml:space="preserve">Ethernet </w:t>
      </w:r>
      <w:r w:rsidR="00834E8C" w:rsidRPr="004A0F71">
        <w:rPr>
          <w:rFonts w:ascii="Arial" w:hAnsi="Arial" w:cs="Arial"/>
          <w:sz w:val="20"/>
          <w:szCs w:val="20"/>
        </w:rPr>
        <w:t>wiring</w:t>
      </w:r>
      <w:r w:rsidR="009D5511" w:rsidRPr="004A0F71">
        <w:rPr>
          <w:rFonts w:ascii="Arial" w:hAnsi="Arial" w:cs="Arial"/>
          <w:sz w:val="20"/>
          <w:szCs w:val="20"/>
        </w:rPr>
        <w:t xml:space="preserve"> convention</w:t>
      </w:r>
      <w:r w:rsidR="00834E8C" w:rsidRPr="004A0F71">
        <w:rPr>
          <w:rFonts w:ascii="Arial" w:hAnsi="Arial" w:cs="Arial"/>
          <w:sz w:val="20"/>
          <w:szCs w:val="20"/>
        </w:rPr>
        <w:t>.  Multiple measuring devices shall be connected through a standard Ethernet switch</w:t>
      </w:r>
      <w:r w:rsidR="00A75799">
        <w:rPr>
          <w:rFonts w:ascii="Arial" w:hAnsi="Arial" w:cs="Arial"/>
          <w:sz w:val="20"/>
          <w:szCs w:val="20"/>
        </w:rPr>
        <w:t xml:space="preserve"> (by others)</w:t>
      </w:r>
      <w:r w:rsidR="00834E8C" w:rsidRPr="004A0F71">
        <w:rPr>
          <w:rFonts w:ascii="Arial" w:hAnsi="Arial" w:cs="Arial"/>
          <w:sz w:val="20"/>
          <w:szCs w:val="20"/>
        </w:rPr>
        <w:t xml:space="preserve">.  The distance between the furthest transmitter connected to the Ethernet switch </w:t>
      </w:r>
      <w:r w:rsidR="009D5511" w:rsidRPr="004A0F71">
        <w:rPr>
          <w:rFonts w:ascii="Arial" w:hAnsi="Arial" w:cs="Arial"/>
          <w:sz w:val="20"/>
          <w:szCs w:val="20"/>
        </w:rPr>
        <w:t>and/</w:t>
      </w:r>
      <w:r w:rsidR="00834E8C" w:rsidRPr="004A0F71">
        <w:rPr>
          <w:rFonts w:ascii="Arial" w:hAnsi="Arial" w:cs="Arial"/>
          <w:sz w:val="20"/>
          <w:szCs w:val="20"/>
        </w:rPr>
        <w:t xml:space="preserve">or </w:t>
      </w:r>
      <w:r w:rsidR="0082081D">
        <w:rPr>
          <w:rFonts w:ascii="Arial" w:hAnsi="Arial" w:cs="Arial"/>
          <w:sz w:val="20"/>
          <w:szCs w:val="20"/>
        </w:rPr>
        <w:t>s</w:t>
      </w:r>
      <w:r w:rsidR="005D2A78">
        <w:rPr>
          <w:rFonts w:ascii="Arial" w:hAnsi="Arial" w:cs="Arial"/>
          <w:sz w:val="20"/>
          <w:szCs w:val="20"/>
        </w:rPr>
        <w:t xml:space="preserve">mart </w:t>
      </w:r>
      <w:r w:rsidR="0082081D">
        <w:rPr>
          <w:rFonts w:ascii="Arial" w:hAnsi="Arial" w:cs="Arial"/>
          <w:sz w:val="20"/>
          <w:szCs w:val="20"/>
        </w:rPr>
        <w:t>d</w:t>
      </w:r>
      <w:r w:rsidR="005D2A78">
        <w:rPr>
          <w:rFonts w:ascii="Arial" w:hAnsi="Arial" w:cs="Arial"/>
          <w:sz w:val="20"/>
          <w:szCs w:val="20"/>
        </w:rPr>
        <w:t>isplay</w:t>
      </w:r>
      <w:r w:rsidR="00834E8C" w:rsidRPr="004A0F71">
        <w:rPr>
          <w:rFonts w:ascii="Arial" w:hAnsi="Arial" w:cs="Arial"/>
          <w:sz w:val="20"/>
          <w:szCs w:val="20"/>
        </w:rPr>
        <w:t xml:space="preserve"> </w:t>
      </w:r>
      <w:r w:rsidR="0082081D">
        <w:rPr>
          <w:rFonts w:ascii="Arial" w:hAnsi="Arial" w:cs="Arial"/>
          <w:sz w:val="20"/>
          <w:szCs w:val="20"/>
        </w:rPr>
        <w:t xml:space="preserve">panel </w:t>
      </w:r>
      <w:r w:rsidR="00834E8C" w:rsidRPr="004A0F71">
        <w:rPr>
          <w:rFonts w:ascii="Arial" w:hAnsi="Arial" w:cs="Arial"/>
          <w:sz w:val="20"/>
          <w:szCs w:val="20"/>
        </w:rPr>
        <w:t xml:space="preserve">shall be less than or equal to </w:t>
      </w:r>
      <w:r w:rsidR="00E75E7C" w:rsidRPr="00E75E7C">
        <w:rPr>
          <w:rFonts w:ascii="Arial" w:hAnsi="Arial" w:cs="Arial"/>
          <w:sz w:val="20"/>
          <w:szCs w:val="20"/>
        </w:rPr>
        <w:t>328 feet [100 m].</w:t>
      </w:r>
    </w:p>
    <w:p w14:paraId="26BE3E27" w14:textId="44318775" w:rsidR="00162DA2" w:rsidRPr="004A0F71" w:rsidRDefault="00162DA2" w:rsidP="00162DA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Provide one </w:t>
      </w:r>
      <w:r w:rsidR="00433CB5" w:rsidRPr="004A0F71">
        <w:rPr>
          <w:rFonts w:ascii="Arial" w:hAnsi="Arial" w:cs="Arial"/>
          <w:sz w:val="20"/>
          <w:szCs w:val="20"/>
        </w:rPr>
        <w:t xml:space="preserve">thermal </w:t>
      </w:r>
      <w:r w:rsidRPr="004A0F71">
        <w:rPr>
          <w:rFonts w:ascii="Arial" w:hAnsi="Arial" w:cs="Arial"/>
          <w:sz w:val="20"/>
          <w:szCs w:val="20"/>
        </w:rPr>
        <w:t>airflow measuring device (AMD) for each location indicated on plans</w:t>
      </w:r>
      <w:r w:rsidR="00FA4295" w:rsidRPr="004A0F71">
        <w:rPr>
          <w:rFonts w:ascii="Arial" w:hAnsi="Arial" w:cs="Arial"/>
          <w:sz w:val="20"/>
          <w:szCs w:val="20"/>
        </w:rPr>
        <w:t>, schedules and/or control diagrams</w:t>
      </w:r>
      <w:r w:rsidRPr="004A0F71">
        <w:rPr>
          <w:rFonts w:ascii="Arial" w:hAnsi="Arial" w:cs="Arial"/>
          <w:sz w:val="20"/>
          <w:szCs w:val="20"/>
        </w:rPr>
        <w:t>.</w:t>
      </w:r>
    </w:p>
    <w:p w14:paraId="6B6313F7" w14:textId="4E6E216C" w:rsidR="00162DA2" w:rsidRPr="004A0F71" w:rsidRDefault="00433CB5" w:rsidP="006B368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Each</w:t>
      </w:r>
      <w:r w:rsidR="00162DA2" w:rsidRPr="004A0F71">
        <w:rPr>
          <w:rFonts w:ascii="Arial" w:hAnsi="Arial" w:cs="Arial"/>
          <w:sz w:val="20"/>
          <w:szCs w:val="20"/>
        </w:rPr>
        <w:t xml:space="preserve"> AMD shall use the principl</w:t>
      </w:r>
      <w:r w:rsidR="005648B7">
        <w:rPr>
          <w:rFonts w:ascii="Arial" w:hAnsi="Arial" w:cs="Arial"/>
          <w:sz w:val="20"/>
          <w:szCs w:val="20"/>
        </w:rPr>
        <w:t>e</w:t>
      </w:r>
      <w:r w:rsidR="00162DA2" w:rsidRPr="004A0F71">
        <w:rPr>
          <w:rFonts w:ascii="Arial" w:hAnsi="Arial" w:cs="Arial"/>
          <w:sz w:val="20"/>
          <w:szCs w:val="20"/>
        </w:rPr>
        <w:t xml:space="preserve"> of thermal dispersion to determine the </w:t>
      </w:r>
      <w:r w:rsidRPr="004A0F71">
        <w:rPr>
          <w:rFonts w:ascii="Arial" w:hAnsi="Arial" w:cs="Arial"/>
          <w:sz w:val="20"/>
          <w:szCs w:val="20"/>
        </w:rPr>
        <w:t xml:space="preserve">actual or mass </w:t>
      </w:r>
      <w:r w:rsidR="00162DA2" w:rsidRPr="004A0F71">
        <w:rPr>
          <w:rFonts w:ascii="Arial" w:hAnsi="Arial" w:cs="Arial"/>
          <w:sz w:val="20"/>
          <w:szCs w:val="20"/>
        </w:rPr>
        <w:t xml:space="preserve">airflow </w:t>
      </w:r>
      <w:r w:rsidR="007D5712" w:rsidRPr="004A0F71">
        <w:rPr>
          <w:rFonts w:ascii="Arial" w:hAnsi="Arial" w:cs="Arial"/>
          <w:sz w:val="20"/>
          <w:szCs w:val="20"/>
        </w:rPr>
        <w:t>rate</w:t>
      </w:r>
      <w:r w:rsidRPr="004A0F71">
        <w:rPr>
          <w:rFonts w:ascii="Arial" w:hAnsi="Arial" w:cs="Arial"/>
          <w:sz w:val="20"/>
          <w:szCs w:val="20"/>
        </w:rPr>
        <w:t xml:space="preserve"> of the airstream</w:t>
      </w:r>
      <w:r w:rsidR="00162DA2" w:rsidRPr="004A0F71">
        <w:rPr>
          <w:rFonts w:ascii="Arial" w:hAnsi="Arial" w:cs="Arial"/>
          <w:sz w:val="20"/>
          <w:szCs w:val="20"/>
        </w:rPr>
        <w:t>.</w:t>
      </w:r>
      <w:r w:rsidR="006B368D" w:rsidRPr="004A0F71">
        <w:rPr>
          <w:rFonts w:ascii="Arial" w:hAnsi="Arial" w:cs="Arial"/>
          <w:sz w:val="20"/>
          <w:szCs w:val="20"/>
        </w:rPr>
        <w:t xml:space="preserve">  </w:t>
      </w:r>
      <w:r w:rsidR="00162DA2" w:rsidRPr="004A0F71">
        <w:rPr>
          <w:rFonts w:ascii="Arial" w:hAnsi="Arial" w:cs="Arial"/>
          <w:sz w:val="20"/>
          <w:szCs w:val="20"/>
        </w:rPr>
        <w:t>Differential pressure-based devices, including pitot tubes, pitot arrays, piezo-rings and devices measuring the pressure drop across a louver, damper or obstruction are not acceptable.</w:t>
      </w:r>
    </w:p>
    <w:p w14:paraId="2230F7AF" w14:textId="7CB7FC20" w:rsidR="00EC30DE" w:rsidRPr="004A0F71" w:rsidRDefault="00433CB5" w:rsidP="00C2119A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Each</w:t>
      </w:r>
      <w:r w:rsidR="00C4445C" w:rsidRPr="004A0F71">
        <w:rPr>
          <w:rFonts w:ascii="Arial" w:hAnsi="Arial" w:cs="Arial"/>
          <w:sz w:val="20"/>
          <w:szCs w:val="20"/>
        </w:rPr>
        <w:t xml:space="preserve"> AMD shall be provided with one or more sensor probes </w:t>
      </w:r>
      <w:r w:rsidR="00245A96" w:rsidRPr="004A0F71">
        <w:rPr>
          <w:rFonts w:ascii="Arial" w:hAnsi="Arial" w:cs="Arial"/>
          <w:sz w:val="20"/>
          <w:szCs w:val="20"/>
        </w:rPr>
        <w:t>having</w:t>
      </w:r>
      <w:r w:rsidR="00C4445C" w:rsidRPr="004A0F71">
        <w:rPr>
          <w:rFonts w:ascii="Arial" w:hAnsi="Arial" w:cs="Arial"/>
          <w:sz w:val="20"/>
          <w:szCs w:val="20"/>
        </w:rPr>
        <w:t xml:space="preserve"> one or more sensor nodes </w:t>
      </w:r>
      <w:r w:rsidR="00245A96" w:rsidRPr="004A0F71">
        <w:rPr>
          <w:rFonts w:ascii="Arial" w:hAnsi="Arial" w:cs="Arial"/>
          <w:sz w:val="20"/>
          <w:szCs w:val="20"/>
        </w:rPr>
        <w:t>per probe</w:t>
      </w:r>
      <w:r w:rsidR="00C4445C" w:rsidRPr="004A0F71">
        <w:rPr>
          <w:rFonts w:ascii="Arial" w:hAnsi="Arial" w:cs="Arial"/>
          <w:sz w:val="20"/>
          <w:szCs w:val="20"/>
        </w:rPr>
        <w:t>.</w:t>
      </w:r>
      <w:r w:rsidR="00246235" w:rsidRPr="004A0F71">
        <w:rPr>
          <w:rFonts w:ascii="Arial" w:hAnsi="Arial" w:cs="Arial"/>
          <w:sz w:val="20"/>
          <w:szCs w:val="20"/>
        </w:rPr>
        <w:t xml:space="preserve">  </w:t>
      </w:r>
    </w:p>
    <w:p w14:paraId="08460B1D" w14:textId="74D172E0" w:rsidR="00FA4295" w:rsidRPr="004A0F71" w:rsidRDefault="00FA4295" w:rsidP="00433CB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Each sensor node shall consist of two hermetically sealed bead-in-glass thermistors. </w:t>
      </w:r>
      <w:r w:rsidR="00433CB5" w:rsidRPr="004A0F71">
        <w:rPr>
          <w:rFonts w:ascii="Arial" w:hAnsi="Arial" w:cs="Arial"/>
          <w:sz w:val="20"/>
          <w:szCs w:val="20"/>
        </w:rPr>
        <w:t xml:space="preserve"> </w:t>
      </w:r>
      <w:r w:rsidR="006B368D" w:rsidRPr="004A0F71">
        <w:rPr>
          <w:rFonts w:ascii="Arial" w:hAnsi="Arial" w:cs="Arial"/>
          <w:sz w:val="20"/>
          <w:szCs w:val="20"/>
        </w:rPr>
        <w:t xml:space="preserve">The airflow of each sensor node shall be determined using one self-heated and ambient temperature sensing thermistor.  Devices using indirectly heated thermistors to determine the airflow rate are not acceptable.   </w:t>
      </w:r>
      <w:r w:rsidR="005F11C3" w:rsidRPr="004A0F71">
        <w:rPr>
          <w:rFonts w:ascii="Arial" w:hAnsi="Arial" w:cs="Arial"/>
          <w:sz w:val="20"/>
          <w:szCs w:val="20"/>
        </w:rPr>
        <w:t>Devices using c</w:t>
      </w:r>
      <w:r w:rsidRPr="004A0F71">
        <w:rPr>
          <w:rFonts w:ascii="Arial" w:hAnsi="Arial" w:cs="Arial"/>
          <w:sz w:val="20"/>
          <w:szCs w:val="20"/>
        </w:rPr>
        <w:t>hip thermistors of any type or packaging are not acceptable.</w:t>
      </w:r>
      <w:r w:rsidR="00245A96" w:rsidRPr="004A0F71">
        <w:rPr>
          <w:rFonts w:ascii="Arial" w:hAnsi="Arial" w:cs="Arial"/>
          <w:sz w:val="20"/>
          <w:szCs w:val="20"/>
        </w:rPr>
        <w:t xml:space="preserve">  Devices us</w:t>
      </w:r>
      <w:r w:rsidR="00053CE9" w:rsidRPr="004A0F71">
        <w:rPr>
          <w:rFonts w:ascii="Arial" w:hAnsi="Arial" w:cs="Arial"/>
          <w:sz w:val="20"/>
          <w:szCs w:val="20"/>
        </w:rPr>
        <w:t>ing</w:t>
      </w:r>
      <w:r w:rsidR="00245A96" w:rsidRPr="004A0F71">
        <w:rPr>
          <w:rFonts w:ascii="Arial" w:hAnsi="Arial" w:cs="Arial"/>
          <w:sz w:val="20"/>
          <w:szCs w:val="20"/>
        </w:rPr>
        <w:t xml:space="preserve"> platinum wire </w:t>
      </w:r>
      <w:proofErr w:type="gramStart"/>
      <w:r w:rsidR="00245A96" w:rsidRPr="004A0F71">
        <w:rPr>
          <w:rFonts w:ascii="Arial" w:hAnsi="Arial" w:cs="Arial"/>
          <w:sz w:val="20"/>
          <w:szCs w:val="20"/>
        </w:rPr>
        <w:t>RTDs</w:t>
      </w:r>
      <w:proofErr w:type="gramEnd"/>
      <w:r w:rsidR="00245A96" w:rsidRPr="004A0F71">
        <w:rPr>
          <w:rFonts w:ascii="Arial" w:hAnsi="Arial" w:cs="Arial"/>
          <w:sz w:val="20"/>
          <w:szCs w:val="20"/>
        </w:rPr>
        <w:t xml:space="preserve"> or similar “hot wire” devices are not acceptable.</w:t>
      </w:r>
    </w:p>
    <w:p w14:paraId="022511FC" w14:textId="77777777" w:rsidR="00401B7D" w:rsidRPr="004A0F71" w:rsidRDefault="00401B7D" w:rsidP="00401B7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Thermistors shall be potted in an engineering thermoplastic assembly using </w:t>
      </w:r>
      <w:proofErr w:type="gramStart"/>
      <w:r w:rsidRPr="004A0F71">
        <w:rPr>
          <w:rFonts w:ascii="Arial" w:hAnsi="Arial" w:cs="Arial"/>
          <w:sz w:val="20"/>
          <w:szCs w:val="20"/>
        </w:rPr>
        <w:t>water-proof</w:t>
      </w:r>
      <w:proofErr w:type="gramEnd"/>
      <w:r w:rsidRPr="004A0F71">
        <w:rPr>
          <w:rFonts w:ascii="Arial" w:hAnsi="Arial" w:cs="Arial"/>
          <w:sz w:val="20"/>
          <w:szCs w:val="20"/>
        </w:rPr>
        <w:t>, marine epoxy and shall not be damaged by moisture, direct contact with water or exposure to atmospheric acids.</w:t>
      </w:r>
      <w:r w:rsidR="005A1969" w:rsidRPr="004A0F71">
        <w:rPr>
          <w:rFonts w:ascii="Arial" w:hAnsi="Arial" w:cs="Arial"/>
          <w:sz w:val="20"/>
          <w:szCs w:val="20"/>
        </w:rPr>
        <w:t xml:space="preserve">  Provide a copy of an independent laboratory report to verify compliance with this requirement.</w:t>
      </w:r>
    </w:p>
    <w:p w14:paraId="632F97BC" w14:textId="77777777" w:rsidR="0007290E" w:rsidRPr="004A0F71" w:rsidRDefault="0007290E" w:rsidP="00401B7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All internal wiring in the probe tube shall be chemical and abrasion resistant Kynar® coated copper.</w:t>
      </w:r>
    </w:p>
    <w:p w14:paraId="33DCE110" w14:textId="77777777" w:rsidR="0007290E" w:rsidRPr="004A0F71" w:rsidRDefault="0007290E" w:rsidP="00401B7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All connections to internal wires in the probe tube shall be solder joints or welds.  Connectors of any type in the probe tube are not acceptable.</w:t>
      </w:r>
    </w:p>
    <w:p w14:paraId="3BB30485" w14:textId="77777777" w:rsidR="00E7304C" w:rsidRPr="004A0F71" w:rsidRDefault="00E7304C" w:rsidP="00162DA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lastRenderedPageBreak/>
        <w:t>Each thermistor shall be independently calibrated to NIST traceable temperature standards</w:t>
      </w:r>
      <w:r w:rsidR="005F11C3" w:rsidRPr="004A0F71">
        <w:rPr>
          <w:rFonts w:ascii="Arial" w:hAnsi="Arial" w:cs="Arial"/>
          <w:sz w:val="20"/>
          <w:szCs w:val="20"/>
        </w:rPr>
        <w:t xml:space="preserve"> to establish the resistance-temperature characteristics for the determination of airflow and temperature.  Devices using interchangeable, curve-matched, thermistors are not acceptable.  </w:t>
      </w:r>
    </w:p>
    <w:p w14:paraId="585EA583" w14:textId="77777777" w:rsidR="00246235" w:rsidRPr="004A0F71" w:rsidRDefault="00246235" w:rsidP="00E7304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Each sensor node shall be independently processed </w:t>
      </w:r>
      <w:r w:rsidR="00195D58" w:rsidRPr="004A0F71">
        <w:rPr>
          <w:rFonts w:ascii="Arial" w:hAnsi="Arial" w:cs="Arial"/>
          <w:sz w:val="20"/>
          <w:szCs w:val="20"/>
        </w:rPr>
        <w:t>by the transmitter prior to averaging and output</w:t>
      </w:r>
      <w:r w:rsidRPr="004A0F71">
        <w:rPr>
          <w:rFonts w:ascii="Arial" w:hAnsi="Arial" w:cs="Arial"/>
          <w:sz w:val="20"/>
          <w:szCs w:val="20"/>
        </w:rPr>
        <w:t>.</w:t>
      </w:r>
    </w:p>
    <w:p w14:paraId="42008827" w14:textId="77777777" w:rsidR="00401B7D" w:rsidRPr="004A0F71" w:rsidRDefault="00EA021A" w:rsidP="00E7304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The specified </w:t>
      </w:r>
      <w:r w:rsidR="00401B7D" w:rsidRPr="004A0F71">
        <w:rPr>
          <w:rFonts w:ascii="Arial" w:hAnsi="Arial" w:cs="Arial"/>
          <w:sz w:val="20"/>
          <w:szCs w:val="20"/>
        </w:rPr>
        <w:t xml:space="preserve">sensor </w:t>
      </w:r>
      <w:r w:rsidRPr="004A0F71">
        <w:rPr>
          <w:rFonts w:ascii="Arial" w:hAnsi="Arial" w:cs="Arial"/>
          <w:sz w:val="20"/>
          <w:szCs w:val="20"/>
        </w:rPr>
        <w:t>accuracy shall include the combined uncertainty of the sensor nodes and transmitter.</w:t>
      </w:r>
      <w:r w:rsidR="00A44BC2" w:rsidRPr="004A0F71">
        <w:rPr>
          <w:rFonts w:ascii="Arial" w:hAnsi="Arial" w:cs="Arial"/>
          <w:sz w:val="20"/>
          <w:szCs w:val="20"/>
        </w:rPr>
        <w:t xml:space="preserve"> </w:t>
      </w:r>
      <w:r w:rsidR="00401B7D" w:rsidRPr="004A0F71">
        <w:rPr>
          <w:rFonts w:ascii="Arial" w:hAnsi="Arial" w:cs="Arial"/>
          <w:sz w:val="20"/>
          <w:szCs w:val="20"/>
        </w:rPr>
        <w:t xml:space="preserve"> Devices whose overall accuracy is based on individual accuracy specifications of the sensor probes and transmitter shall demonstrate compliance with the </w:t>
      </w:r>
      <w:r w:rsidR="009C1850" w:rsidRPr="004A0F71">
        <w:rPr>
          <w:rFonts w:ascii="Arial" w:hAnsi="Arial" w:cs="Arial"/>
          <w:sz w:val="20"/>
          <w:szCs w:val="20"/>
        </w:rPr>
        <w:t>specified sensor accuracy</w:t>
      </w:r>
      <w:r w:rsidR="00401B7D" w:rsidRPr="004A0F71">
        <w:rPr>
          <w:rFonts w:ascii="Arial" w:hAnsi="Arial" w:cs="Arial"/>
          <w:sz w:val="20"/>
          <w:szCs w:val="20"/>
        </w:rPr>
        <w:t xml:space="preserve"> over the entire operating range.</w:t>
      </w:r>
    </w:p>
    <w:p w14:paraId="297419C9" w14:textId="77777777" w:rsidR="00EA021A" w:rsidRPr="004A0F71" w:rsidRDefault="00401B7D" w:rsidP="00E7304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Installed accuracy shall include the uncertainty </w:t>
      </w:r>
      <w:r w:rsidR="002D262E" w:rsidRPr="004A0F71">
        <w:rPr>
          <w:rFonts w:ascii="Arial" w:hAnsi="Arial" w:cs="Arial"/>
          <w:sz w:val="20"/>
          <w:szCs w:val="20"/>
        </w:rPr>
        <w:t xml:space="preserve">of the AMD and the additional uncertainty </w:t>
      </w:r>
      <w:r w:rsidRPr="004A0F71">
        <w:rPr>
          <w:rFonts w:ascii="Arial" w:hAnsi="Arial" w:cs="Arial"/>
          <w:sz w:val="20"/>
          <w:szCs w:val="20"/>
        </w:rPr>
        <w:t xml:space="preserve">that results from the placement of the AMD in the airstream.  </w:t>
      </w:r>
      <w:r w:rsidR="00A44BC2" w:rsidRPr="004A0F71">
        <w:rPr>
          <w:rFonts w:ascii="Arial" w:hAnsi="Arial" w:cs="Arial"/>
          <w:sz w:val="20"/>
          <w:szCs w:val="20"/>
        </w:rPr>
        <w:t xml:space="preserve">The specified installed accuracy is based on the </w:t>
      </w:r>
      <w:r w:rsidRPr="004A0F71">
        <w:rPr>
          <w:rFonts w:ascii="Arial" w:hAnsi="Arial" w:cs="Arial"/>
          <w:sz w:val="20"/>
          <w:szCs w:val="20"/>
        </w:rPr>
        <w:t>AMD</w:t>
      </w:r>
      <w:r w:rsidR="00A44BC2" w:rsidRPr="004A0F71">
        <w:rPr>
          <w:rFonts w:ascii="Arial" w:hAnsi="Arial" w:cs="Arial"/>
          <w:sz w:val="20"/>
          <w:szCs w:val="20"/>
        </w:rPr>
        <w:t xml:space="preserve"> being installed in accordance with manufacturers published placement </w:t>
      </w:r>
      <w:r w:rsidR="00195D58" w:rsidRPr="004A0F71">
        <w:rPr>
          <w:rFonts w:ascii="Arial" w:hAnsi="Arial" w:cs="Arial"/>
          <w:sz w:val="20"/>
          <w:szCs w:val="20"/>
        </w:rPr>
        <w:t xml:space="preserve">and installation </w:t>
      </w:r>
      <w:r w:rsidR="00A44BC2" w:rsidRPr="004A0F71">
        <w:rPr>
          <w:rFonts w:ascii="Arial" w:hAnsi="Arial" w:cs="Arial"/>
          <w:sz w:val="20"/>
          <w:szCs w:val="20"/>
        </w:rPr>
        <w:t>guidelines.</w:t>
      </w:r>
    </w:p>
    <w:p w14:paraId="660DF0C9" w14:textId="77777777" w:rsidR="004D6C35" w:rsidRPr="004A0F71" w:rsidRDefault="006E4FA9" w:rsidP="004D6C3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Transmitters shall be microprocessor-based and </w:t>
      </w:r>
      <w:r w:rsidR="002D262E" w:rsidRPr="004A0F71">
        <w:rPr>
          <w:rFonts w:ascii="Arial" w:hAnsi="Arial" w:cs="Arial"/>
          <w:sz w:val="20"/>
          <w:szCs w:val="20"/>
        </w:rPr>
        <w:t xml:space="preserve">operate automatically after </w:t>
      </w:r>
      <w:r w:rsidRPr="004A0F71">
        <w:rPr>
          <w:rFonts w:ascii="Arial" w:hAnsi="Arial" w:cs="Arial"/>
          <w:sz w:val="20"/>
          <w:szCs w:val="20"/>
        </w:rPr>
        <w:t>brownouts and</w:t>
      </w:r>
      <w:r w:rsidR="002D262E" w:rsidRPr="004A0F71">
        <w:rPr>
          <w:rFonts w:ascii="Arial" w:hAnsi="Arial" w:cs="Arial"/>
          <w:sz w:val="20"/>
          <w:szCs w:val="20"/>
        </w:rPr>
        <w:t>/or</w:t>
      </w:r>
      <w:r w:rsidRPr="004A0F71">
        <w:rPr>
          <w:rFonts w:ascii="Arial" w:hAnsi="Arial" w:cs="Arial"/>
          <w:sz w:val="20"/>
          <w:szCs w:val="20"/>
        </w:rPr>
        <w:t xml:space="preserve"> transient power interruptions.</w:t>
      </w:r>
    </w:p>
    <w:p w14:paraId="3FDB34C6" w14:textId="1585E053" w:rsidR="00053CE9" w:rsidRPr="004A0F71" w:rsidRDefault="00053CE9" w:rsidP="004D6C3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All printed circuit boards shall </w:t>
      </w:r>
      <w:r w:rsidR="00CF5701" w:rsidRPr="004A0F71">
        <w:rPr>
          <w:rFonts w:ascii="Arial" w:hAnsi="Arial" w:cs="Arial"/>
          <w:sz w:val="20"/>
          <w:szCs w:val="20"/>
        </w:rPr>
        <w:t>have gold plated interconnects, edge fingers, and test points.</w:t>
      </w:r>
    </w:p>
    <w:p w14:paraId="57845D08" w14:textId="77777777" w:rsidR="006E4FA9" w:rsidRPr="004A0F71" w:rsidRDefault="006E4FA9" w:rsidP="004D6C3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Remote transmitters shall have an LCD and four-button user interface.</w:t>
      </w:r>
    </w:p>
    <w:p w14:paraId="0BF1D23A" w14:textId="556B3104" w:rsidR="007F78D8" w:rsidRPr="004A0F71" w:rsidRDefault="007F78D8" w:rsidP="0013794C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Remote transmitters shall be mounted in a location protected from moisture, rain and snow with an ambient temperature between -20 and</w:t>
      </w:r>
      <w:r w:rsidR="00396CBB" w:rsidRPr="004A0F71">
        <w:rPr>
          <w:rFonts w:ascii="Arial" w:hAnsi="Arial" w:cs="Arial"/>
          <w:sz w:val="20"/>
          <w:szCs w:val="20"/>
        </w:rPr>
        <w:t xml:space="preserve"> </w:t>
      </w:r>
      <w:r w:rsidRPr="004A0F71">
        <w:rPr>
          <w:rFonts w:ascii="Arial" w:hAnsi="Arial" w:cs="Arial"/>
          <w:sz w:val="20"/>
          <w:szCs w:val="20"/>
        </w:rPr>
        <w:t>120 °F [-28.9 to 48.9 °C]</w:t>
      </w:r>
      <w:r w:rsidR="00396CBB" w:rsidRPr="004A0F71">
        <w:rPr>
          <w:rFonts w:ascii="Arial" w:hAnsi="Arial" w:cs="Arial"/>
          <w:sz w:val="20"/>
          <w:szCs w:val="20"/>
        </w:rPr>
        <w:t xml:space="preserve"> and a humidity range between 5 and 95% RH (non-condensing)</w:t>
      </w:r>
      <w:r w:rsidRPr="004A0F71">
        <w:rPr>
          <w:rFonts w:ascii="Arial" w:hAnsi="Arial" w:cs="Arial"/>
          <w:sz w:val="20"/>
          <w:szCs w:val="20"/>
        </w:rPr>
        <w:t>. Provide a weatherproof enclosure</w:t>
      </w:r>
      <w:r w:rsidR="00396CBB" w:rsidRPr="004A0F71">
        <w:rPr>
          <w:rFonts w:ascii="Arial" w:hAnsi="Arial" w:cs="Arial"/>
          <w:sz w:val="20"/>
          <w:szCs w:val="20"/>
        </w:rPr>
        <w:t xml:space="preserve"> </w:t>
      </w:r>
      <w:r w:rsidR="00A75799">
        <w:rPr>
          <w:rFonts w:ascii="Arial" w:hAnsi="Arial" w:cs="Arial"/>
          <w:sz w:val="20"/>
          <w:szCs w:val="20"/>
        </w:rPr>
        <w:t xml:space="preserve">(by others) </w:t>
      </w:r>
      <w:r w:rsidRPr="004A0F71">
        <w:rPr>
          <w:rFonts w:ascii="Arial" w:hAnsi="Arial" w:cs="Arial"/>
          <w:sz w:val="20"/>
          <w:szCs w:val="20"/>
        </w:rPr>
        <w:t>and mount away from direct sunlight when</w:t>
      </w:r>
      <w:r w:rsidR="00396CBB" w:rsidRPr="004A0F71">
        <w:rPr>
          <w:rFonts w:ascii="Arial" w:hAnsi="Arial" w:cs="Arial"/>
          <w:sz w:val="20"/>
          <w:szCs w:val="20"/>
        </w:rPr>
        <w:t xml:space="preserve"> </w:t>
      </w:r>
      <w:r w:rsidRPr="004A0F71">
        <w:rPr>
          <w:rFonts w:ascii="Arial" w:hAnsi="Arial" w:cs="Arial"/>
          <w:sz w:val="20"/>
          <w:szCs w:val="20"/>
        </w:rPr>
        <w:t>outdoor mounting is required</w:t>
      </w:r>
      <w:r w:rsidR="00396CBB" w:rsidRPr="004A0F71">
        <w:rPr>
          <w:rFonts w:ascii="Arial" w:hAnsi="Arial" w:cs="Arial"/>
          <w:sz w:val="20"/>
          <w:szCs w:val="20"/>
        </w:rPr>
        <w:t>.</w:t>
      </w:r>
    </w:p>
    <w:p w14:paraId="571AB823" w14:textId="77777777" w:rsidR="00D43B0C" w:rsidRPr="004A0F71" w:rsidRDefault="0016377B" w:rsidP="00192F8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Probes </w:t>
      </w:r>
      <w:r w:rsidR="006E4FA9" w:rsidRPr="004A0F71">
        <w:rPr>
          <w:rFonts w:ascii="Arial" w:hAnsi="Arial" w:cs="Arial"/>
          <w:sz w:val="20"/>
          <w:szCs w:val="20"/>
        </w:rPr>
        <w:t>with</w:t>
      </w:r>
      <w:r w:rsidRPr="004A0F71">
        <w:rPr>
          <w:rFonts w:ascii="Arial" w:hAnsi="Arial" w:cs="Arial"/>
          <w:sz w:val="20"/>
          <w:szCs w:val="20"/>
        </w:rPr>
        <w:t xml:space="preserve"> </w:t>
      </w:r>
      <w:r w:rsidR="004D6C35" w:rsidRPr="004A0F71">
        <w:rPr>
          <w:rFonts w:ascii="Arial" w:hAnsi="Arial" w:cs="Arial"/>
          <w:sz w:val="20"/>
          <w:szCs w:val="20"/>
        </w:rPr>
        <w:t>r</w:t>
      </w:r>
      <w:r w:rsidRPr="004A0F71">
        <w:rPr>
          <w:rFonts w:ascii="Arial" w:hAnsi="Arial" w:cs="Arial"/>
          <w:sz w:val="20"/>
          <w:szCs w:val="20"/>
        </w:rPr>
        <w:t>emote transmitter</w:t>
      </w:r>
      <w:r w:rsidR="006E4FA9" w:rsidRPr="004A0F71">
        <w:rPr>
          <w:rFonts w:ascii="Arial" w:hAnsi="Arial" w:cs="Arial"/>
          <w:sz w:val="20"/>
          <w:szCs w:val="20"/>
        </w:rPr>
        <w:t>s</w:t>
      </w:r>
      <w:r w:rsidRPr="004A0F71">
        <w:rPr>
          <w:rFonts w:ascii="Arial" w:hAnsi="Arial" w:cs="Arial"/>
          <w:sz w:val="20"/>
          <w:szCs w:val="20"/>
        </w:rPr>
        <w:t xml:space="preserve"> </w:t>
      </w:r>
      <w:r w:rsidR="00D43B0C" w:rsidRPr="004A0F71">
        <w:rPr>
          <w:rFonts w:ascii="Arial" w:hAnsi="Arial" w:cs="Arial"/>
          <w:sz w:val="20"/>
          <w:szCs w:val="20"/>
        </w:rPr>
        <w:t xml:space="preserve">shall be </w:t>
      </w:r>
      <w:r w:rsidR="007D3047" w:rsidRPr="004A0F71">
        <w:rPr>
          <w:rFonts w:ascii="Arial" w:hAnsi="Arial" w:cs="Arial"/>
          <w:sz w:val="20"/>
          <w:szCs w:val="20"/>
        </w:rPr>
        <w:t xml:space="preserve">“plug and play”, not require matching to </w:t>
      </w:r>
      <w:r w:rsidR="006E4FA9" w:rsidRPr="004A0F71">
        <w:rPr>
          <w:rFonts w:ascii="Arial" w:hAnsi="Arial" w:cs="Arial"/>
          <w:sz w:val="20"/>
          <w:szCs w:val="20"/>
        </w:rPr>
        <w:t>the</w:t>
      </w:r>
      <w:r w:rsidR="007D3047" w:rsidRPr="004A0F71">
        <w:rPr>
          <w:rFonts w:ascii="Arial" w:hAnsi="Arial" w:cs="Arial"/>
          <w:sz w:val="20"/>
          <w:szCs w:val="20"/>
        </w:rPr>
        <w:t xml:space="preserve"> transmitter</w:t>
      </w:r>
      <w:r w:rsidR="00480D68" w:rsidRPr="004A0F71">
        <w:rPr>
          <w:rFonts w:ascii="Arial" w:hAnsi="Arial" w:cs="Arial"/>
          <w:sz w:val="20"/>
          <w:szCs w:val="20"/>
        </w:rPr>
        <w:t>,</w:t>
      </w:r>
      <w:r w:rsidR="007D3047" w:rsidRPr="004A0F71">
        <w:rPr>
          <w:rFonts w:ascii="Arial" w:hAnsi="Arial" w:cs="Arial"/>
          <w:sz w:val="20"/>
          <w:szCs w:val="20"/>
        </w:rPr>
        <w:t xml:space="preserve"> and</w:t>
      </w:r>
      <w:r w:rsidR="00480D68" w:rsidRPr="004A0F71">
        <w:rPr>
          <w:rFonts w:ascii="Arial" w:hAnsi="Arial" w:cs="Arial"/>
          <w:sz w:val="20"/>
          <w:szCs w:val="20"/>
        </w:rPr>
        <w:t xml:space="preserve"> be</w:t>
      </w:r>
      <w:r w:rsidR="007D3047" w:rsidRPr="004A0F71">
        <w:rPr>
          <w:rFonts w:ascii="Arial" w:hAnsi="Arial" w:cs="Arial"/>
          <w:sz w:val="20"/>
          <w:szCs w:val="20"/>
        </w:rPr>
        <w:t xml:space="preserve"> </w:t>
      </w:r>
      <w:r w:rsidR="00D43B0C" w:rsidRPr="004A0F71">
        <w:rPr>
          <w:rFonts w:ascii="Arial" w:hAnsi="Arial" w:cs="Arial"/>
          <w:sz w:val="20"/>
          <w:szCs w:val="20"/>
        </w:rPr>
        <w:t xml:space="preserve">provided with a UL listed, FEP jacketed, plenum rated cable </w:t>
      </w:r>
      <w:r w:rsidR="007D3047" w:rsidRPr="004A0F71">
        <w:rPr>
          <w:rFonts w:ascii="Arial" w:hAnsi="Arial" w:cs="Arial"/>
          <w:sz w:val="20"/>
          <w:szCs w:val="20"/>
        </w:rPr>
        <w:t xml:space="preserve">and </w:t>
      </w:r>
      <w:r w:rsidR="00D43B0C" w:rsidRPr="004A0F71">
        <w:rPr>
          <w:rFonts w:ascii="Arial" w:hAnsi="Arial" w:cs="Arial"/>
          <w:sz w:val="20"/>
          <w:szCs w:val="20"/>
        </w:rPr>
        <w:t>connector plug.</w:t>
      </w:r>
      <w:r w:rsidR="003E6B29" w:rsidRPr="004A0F71">
        <w:rPr>
          <w:rFonts w:ascii="Arial" w:hAnsi="Arial" w:cs="Arial"/>
          <w:sz w:val="20"/>
          <w:szCs w:val="20"/>
        </w:rPr>
        <w:t xml:space="preserve">  Devices using PVC jacketed cables to connect sensor probes to the transmitter are not acceptable.</w:t>
      </w:r>
    </w:p>
    <w:p w14:paraId="3716F1FA" w14:textId="0132CEAC" w:rsidR="007F78D8" w:rsidRPr="004A0F71" w:rsidRDefault="009C1850" w:rsidP="00162DA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All components of e</w:t>
      </w:r>
      <w:r w:rsidR="007F78D8" w:rsidRPr="004A0F71">
        <w:rPr>
          <w:rFonts w:ascii="Arial" w:hAnsi="Arial" w:cs="Arial"/>
          <w:sz w:val="20"/>
          <w:szCs w:val="20"/>
        </w:rPr>
        <w:t xml:space="preserve">ach </w:t>
      </w:r>
      <w:r w:rsidR="00BA5D76" w:rsidRPr="004A0F71">
        <w:rPr>
          <w:rFonts w:ascii="Arial" w:hAnsi="Arial" w:cs="Arial"/>
          <w:sz w:val="20"/>
          <w:szCs w:val="20"/>
        </w:rPr>
        <w:t>device</w:t>
      </w:r>
      <w:r w:rsidR="007F78D8" w:rsidRPr="004A0F71">
        <w:rPr>
          <w:rFonts w:ascii="Arial" w:hAnsi="Arial" w:cs="Arial"/>
          <w:sz w:val="20"/>
          <w:szCs w:val="20"/>
        </w:rPr>
        <w:t xml:space="preserve"> shall be RoHS2 compliant.</w:t>
      </w:r>
    </w:p>
    <w:p w14:paraId="0B2D5915" w14:textId="15C14028" w:rsidR="0028539A" w:rsidRPr="004A0F71" w:rsidRDefault="0028539A" w:rsidP="0028539A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Each device shall be FCC-Part 15 compliant.  Compliance shall be demonstrated by an independent test laboratory.</w:t>
      </w:r>
    </w:p>
    <w:p w14:paraId="064DE6CE" w14:textId="364B8B57" w:rsidR="00666CAF" w:rsidRPr="004A0F71" w:rsidRDefault="00F80DFA" w:rsidP="00162DA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Each AMD shall be UL/</w:t>
      </w:r>
      <w:proofErr w:type="spellStart"/>
      <w:r w:rsidRPr="004A0F71">
        <w:rPr>
          <w:rFonts w:ascii="Arial" w:hAnsi="Arial" w:cs="Arial"/>
          <w:sz w:val="20"/>
          <w:szCs w:val="20"/>
        </w:rPr>
        <w:t>cUL</w:t>
      </w:r>
      <w:proofErr w:type="spellEnd"/>
      <w:r w:rsidRPr="004A0F71">
        <w:rPr>
          <w:rFonts w:ascii="Arial" w:hAnsi="Arial" w:cs="Arial"/>
          <w:sz w:val="20"/>
          <w:szCs w:val="20"/>
        </w:rPr>
        <w:t xml:space="preserve"> listed</w:t>
      </w:r>
      <w:r w:rsidR="009C1850" w:rsidRPr="004A0F71">
        <w:rPr>
          <w:rFonts w:ascii="Arial" w:hAnsi="Arial" w:cs="Arial"/>
          <w:sz w:val="20"/>
          <w:szCs w:val="20"/>
        </w:rPr>
        <w:t xml:space="preserve"> as a final assembly.</w:t>
      </w:r>
    </w:p>
    <w:p w14:paraId="18CF7BEC" w14:textId="25649F63" w:rsidR="005A6BEF" w:rsidRDefault="00F80DFA" w:rsidP="00370412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648B7">
        <w:rPr>
          <w:rFonts w:ascii="Arial" w:hAnsi="Arial" w:cs="Arial"/>
          <w:sz w:val="20"/>
          <w:szCs w:val="20"/>
        </w:rPr>
        <w:t xml:space="preserve">European shipments shall be CE </w:t>
      </w:r>
      <w:r w:rsidR="00666CAF" w:rsidRPr="005648B7">
        <w:rPr>
          <w:rFonts w:ascii="Arial" w:hAnsi="Arial" w:cs="Arial"/>
          <w:sz w:val="20"/>
          <w:szCs w:val="20"/>
        </w:rPr>
        <w:t>marked</w:t>
      </w:r>
      <w:r w:rsidR="006E4FA9" w:rsidRPr="005648B7">
        <w:rPr>
          <w:rFonts w:ascii="Arial" w:hAnsi="Arial" w:cs="Arial"/>
          <w:sz w:val="20"/>
          <w:szCs w:val="20"/>
        </w:rPr>
        <w:t>.  Compliance shall be demonstrated by an independent test laboratory.</w:t>
      </w:r>
    </w:p>
    <w:p w14:paraId="74C9D525" w14:textId="3621A4BB" w:rsidR="0082081D" w:rsidRPr="0082081D" w:rsidRDefault="0082081D" w:rsidP="0082081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Devices with a BACnet network connection shall be BTL tested and listed.</w:t>
      </w:r>
    </w:p>
    <w:p w14:paraId="3AC3CC7B" w14:textId="1D3AD019" w:rsidR="00CB7614" w:rsidRPr="004A0F71" w:rsidRDefault="00CB7614" w:rsidP="00245A96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SMART DISPLAY</w:t>
      </w:r>
      <w:r w:rsidR="0082081D">
        <w:rPr>
          <w:rFonts w:ascii="Arial" w:hAnsi="Arial" w:cs="Arial"/>
          <w:sz w:val="20"/>
          <w:szCs w:val="20"/>
        </w:rPr>
        <w:t xml:space="preserve"> PANEL</w:t>
      </w:r>
      <w:r w:rsidR="00E232A3">
        <w:rPr>
          <w:rFonts w:ascii="Arial" w:hAnsi="Arial" w:cs="Arial"/>
          <w:sz w:val="20"/>
          <w:szCs w:val="20"/>
        </w:rPr>
        <w:t xml:space="preserve"> (SDP)</w:t>
      </w:r>
    </w:p>
    <w:p w14:paraId="5D28CA5D" w14:textId="5040F935" w:rsidR="00CB7614" w:rsidRPr="004A0F71" w:rsidRDefault="00CB7614" w:rsidP="00CB7614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Basis of Design: EBTRON </w:t>
      </w:r>
      <w:r w:rsidR="0082081D">
        <w:rPr>
          <w:rFonts w:ascii="Arial" w:hAnsi="Arial" w:cs="Arial"/>
          <w:sz w:val="20"/>
          <w:szCs w:val="20"/>
        </w:rPr>
        <w:t xml:space="preserve">IAQ Enforcer™ </w:t>
      </w:r>
      <w:r w:rsidR="000B2B79" w:rsidRPr="004A0F71">
        <w:rPr>
          <w:rFonts w:ascii="Arial" w:hAnsi="Arial" w:cs="Arial"/>
          <w:sz w:val="20"/>
          <w:szCs w:val="20"/>
        </w:rPr>
        <w:t xml:space="preserve">Smart Display </w:t>
      </w:r>
      <w:r w:rsidRPr="004A0F71">
        <w:rPr>
          <w:rFonts w:ascii="Arial" w:hAnsi="Arial" w:cs="Arial"/>
          <w:sz w:val="20"/>
          <w:szCs w:val="20"/>
        </w:rPr>
        <w:t>model SDX-1000</w:t>
      </w:r>
      <w:r w:rsidR="0082081D">
        <w:rPr>
          <w:rFonts w:ascii="Arial" w:hAnsi="Arial" w:cs="Arial"/>
          <w:sz w:val="20"/>
          <w:szCs w:val="20"/>
        </w:rPr>
        <w:t>.</w:t>
      </w:r>
    </w:p>
    <w:p w14:paraId="46659172" w14:textId="26F4E51D" w:rsidR="00834E8C" w:rsidRPr="004A0F71" w:rsidRDefault="000B2B79" w:rsidP="00C24521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Each</w:t>
      </w:r>
      <w:r w:rsidR="00CB7614" w:rsidRPr="004A0F71">
        <w:rPr>
          <w:rFonts w:ascii="Arial" w:hAnsi="Arial" w:cs="Arial"/>
          <w:sz w:val="20"/>
          <w:szCs w:val="20"/>
        </w:rPr>
        <w:t xml:space="preserve"> </w:t>
      </w:r>
      <w:r w:rsidR="0082081D">
        <w:rPr>
          <w:rFonts w:ascii="Arial" w:hAnsi="Arial" w:cs="Arial"/>
          <w:sz w:val="20"/>
          <w:szCs w:val="20"/>
        </w:rPr>
        <w:t xml:space="preserve">SDP </w:t>
      </w:r>
      <w:r w:rsidR="00CB7614" w:rsidRPr="004A0F71">
        <w:rPr>
          <w:rFonts w:ascii="Arial" w:hAnsi="Arial" w:cs="Arial"/>
          <w:sz w:val="20"/>
          <w:szCs w:val="20"/>
        </w:rPr>
        <w:t xml:space="preserve">shall be mounted </w:t>
      </w:r>
      <w:r w:rsidRPr="004A0F71">
        <w:rPr>
          <w:rFonts w:ascii="Arial" w:hAnsi="Arial" w:cs="Arial"/>
          <w:sz w:val="20"/>
          <w:szCs w:val="20"/>
        </w:rPr>
        <w:t>as</w:t>
      </w:r>
      <w:r w:rsidR="00CB7614" w:rsidRPr="004A0F71">
        <w:rPr>
          <w:rFonts w:ascii="Arial" w:hAnsi="Arial" w:cs="Arial"/>
          <w:sz w:val="20"/>
          <w:szCs w:val="20"/>
        </w:rPr>
        <w:t xml:space="preserve"> </w:t>
      </w:r>
      <w:r w:rsidRPr="004A0F71">
        <w:rPr>
          <w:rFonts w:ascii="Arial" w:hAnsi="Arial" w:cs="Arial"/>
          <w:sz w:val="20"/>
          <w:szCs w:val="20"/>
        </w:rPr>
        <w:t>required to</w:t>
      </w:r>
      <w:r w:rsidR="00CB7614" w:rsidRPr="004A0F71">
        <w:rPr>
          <w:rFonts w:ascii="Arial" w:hAnsi="Arial" w:cs="Arial"/>
          <w:sz w:val="20"/>
          <w:szCs w:val="20"/>
        </w:rPr>
        <w:t xml:space="preserve"> display, configure, and diagnose up to 16 compatible measurement devices.</w:t>
      </w:r>
    </w:p>
    <w:p w14:paraId="40FEC991" w14:textId="49DE7DFC" w:rsidR="00CB7614" w:rsidRPr="004A0F71" w:rsidRDefault="005648B7" w:rsidP="00CB7614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</w:t>
      </w:r>
      <w:r w:rsidR="00E232A3">
        <w:rPr>
          <w:rFonts w:ascii="Arial" w:hAnsi="Arial" w:cs="Arial"/>
          <w:sz w:val="20"/>
          <w:szCs w:val="20"/>
        </w:rPr>
        <w:t>SDP</w:t>
      </w:r>
      <w:r w:rsidR="00CB7614" w:rsidRPr="004A0F71">
        <w:rPr>
          <w:rFonts w:ascii="Arial" w:hAnsi="Arial" w:cs="Arial"/>
          <w:sz w:val="20"/>
          <w:szCs w:val="20"/>
        </w:rPr>
        <w:t xml:space="preserve"> shall be pr</w:t>
      </w:r>
      <w:r w:rsidR="00834E8C" w:rsidRPr="004A0F71">
        <w:rPr>
          <w:rFonts w:ascii="Arial" w:hAnsi="Arial" w:cs="Arial"/>
          <w:sz w:val="20"/>
          <w:szCs w:val="20"/>
        </w:rPr>
        <w:t>ovided with</w:t>
      </w:r>
      <w:r w:rsidR="00CB7614" w:rsidRPr="004A0F71">
        <w:rPr>
          <w:rFonts w:ascii="Arial" w:hAnsi="Arial" w:cs="Arial"/>
          <w:sz w:val="20"/>
          <w:szCs w:val="20"/>
        </w:rPr>
        <w:t xml:space="preserve"> a full color 7-inch capacitive touch screen </w:t>
      </w:r>
      <w:r w:rsidR="000B2B79" w:rsidRPr="004A0F71">
        <w:rPr>
          <w:rFonts w:ascii="Arial" w:hAnsi="Arial" w:cs="Arial"/>
          <w:sz w:val="20"/>
          <w:szCs w:val="20"/>
        </w:rPr>
        <w:t xml:space="preserve">display </w:t>
      </w:r>
      <w:r w:rsidR="00CB7614" w:rsidRPr="004A0F71">
        <w:rPr>
          <w:rFonts w:ascii="Arial" w:hAnsi="Arial" w:cs="Arial"/>
          <w:sz w:val="20"/>
          <w:szCs w:val="20"/>
        </w:rPr>
        <w:t>(800x480 resolution)</w:t>
      </w:r>
      <w:r w:rsidR="000122D5" w:rsidRPr="004A0F71">
        <w:rPr>
          <w:rFonts w:ascii="Arial" w:hAnsi="Arial" w:cs="Arial"/>
          <w:sz w:val="20"/>
          <w:szCs w:val="20"/>
        </w:rPr>
        <w:t xml:space="preserve"> </w:t>
      </w:r>
      <w:r w:rsidR="00834E8C" w:rsidRPr="004A0F71">
        <w:rPr>
          <w:rFonts w:ascii="Arial" w:hAnsi="Arial" w:cs="Arial"/>
          <w:sz w:val="20"/>
          <w:szCs w:val="20"/>
        </w:rPr>
        <w:t>and</w:t>
      </w:r>
      <w:r w:rsidR="000122D5" w:rsidRPr="004A0F71">
        <w:rPr>
          <w:rFonts w:ascii="Arial" w:hAnsi="Arial" w:cs="Arial"/>
          <w:sz w:val="20"/>
          <w:szCs w:val="20"/>
        </w:rPr>
        <w:t xml:space="preserve"> 900 MHz, Linux based, microcomputer with </w:t>
      </w:r>
      <w:r w:rsidR="00100633">
        <w:rPr>
          <w:rFonts w:ascii="Arial" w:hAnsi="Arial" w:cs="Arial"/>
          <w:sz w:val="20"/>
          <w:szCs w:val="20"/>
        </w:rPr>
        <w:t xml:space="preserve">a minimum of </w:t>
      </w:r>
      <w:r w:rsidR="000122D5" w:rsidRPr="004A0F71">
        <w:rPr>
          <w:rFonts w:ascii="Arial" w:hAnsi="Arial" w:cs="Arial"/>
          <w:sz w:val="20"/>
          <w:szCs w:val="20"/>
        </w:rPr>
        <w:t>512 MB of RAM and 8 GB of Flash memory.</w:t>
      </w:r>
    </w:p>
    <w:p w14:paraId="0A0806F8" w14:textId="6DBF28F7" w:rsidR="00FE0BE5" w:rsidRDefault="005648B7" w:rsidP="00FE0BE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</w:t>
      </w:r>
      <w:r w:rsidR="00E232A3">
        <w:rPr>
          <w:rFonts w:ascii="Arial" w:hAnsi="Arial" w:cs="Arial"/>
          <w:sz w:val="20"/>
          <w:szCs w:val="20"/>
        </w:rPr>
        <w:t>SDP</w:t>
      </w:r>
      <w:r w:rsidR="00834E8C" w:rsidRPr="004A0F71">
        <w:rPr>
          <w:rFonts w:ascii="Arial" w:hAnsi="Arial" w:cs="Arial"/>
          <w:sz w:val="20"/>
          <w:szCs w:val="20"/>
        </w:rPr>
        <w:t xml:space="preserve"> shall be </w:t>
      </w:r>
      <w:r>
        <w:rPr>
          <w:rFonts w:ascii="Arial" w:hAnsi="Arial" w:cs="Arial"/>
          <w:sz w:val="20"/>
          <w:szCs w:val="20"/>
        </w:rPr>
        <w:t>provided</w:t>
      </w:r>
      <w:r w:rsidR="00834E8C" w:rsidRPr="004A0F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 w:rsidR="00834E8C" w:rsidRPr="004A0F71">
        <w:rPr>
          <w:rFonts w:ascii="Arial" w:hAnsi="Arial" w:cs="Arial"/>
          <w:sz w:val="20"/>
          <w:szCs w:val="20"/>
        </w:rPr>
        <w:t xml:space="preserve"> a 12 VDC @ 18W barrel jack 110 VAC plug-in power supply</w:t>
      </w:r>
      <w:r>
        <w:rPr>
          <w:rFonts w:ascii="Arial" w:hAnsi="Arial" w:cs="Arial"/>
          <w:sz w:val="20"/>
          <w:szCs w:val="20"/>
        </w:rPr>
        <w:t>.</w:t>
      </w:r>
    </w:p>
    <w:p w14:paraId="002CB37D" w14:textId="4006709B" w:rsidR="009D5511" w:rsidRPr="00FE0BE5" w:rsidRDefault="005648B7" w:rsidP="00FE0BE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Each </w:t>
      </w:r>
      <w:r w:rsidR="00E232A3">
        <w:rPr>
          <w:rFonts w:ascii="Arial" w:hAnsi="Arial" w:cs="Arial"/>
          <w:sz w:val="20"/>
          <w:szCs w:val="20"/>
        </w:rPr>
        <w:t>SDP</w:t>
      </w:r>
      <w:r w:rsidR="000122D5" w:rsidRPr="00FE0BE5">
        <w:rPr>
          <w:rFonts w:ascii="Arial" w:hAnsi="Arial" w:cs="Arial"/>
          <w:sz w:val="20"/>
          <w:szCs w:val="20"/>
        </w:rPr>
        <w:t xml:space="preserve"> shall be capable of running independent applications</w:t>
      </w:r>
      <w:r w:rsidR="000B2B79" w:rsidRPr="00FE0BE5">
        <w:rPr>
          <w:rFonts w:ascii="Arial" w:hAnsi="Arial" w:cs="Arial"/>
          <w:sz w:val="20"/>
          <w:szCs w:val="20"/>
        </w:rPr>
        <w:t>.</w:t>
      </w:r>
      <w:r w:rsidR="000122D5" w:rsidRPr="00FE0BE5">
        <w:rPr>
          <w:rFonts w:ascii="Arial" w:hAnsi="Arial" w:cs="Arial"/>
          <w:sz w:val="20"/>
          <w:szCs w:val="20"/>
        </w:rPr>
        <w:t xml:space="preserve"> </w:t>
      </w:r>
      <w:r w:rsidR="00426160" w:rsidRPr="00FE0BE5">
        <w:rPr>
          <w:rFonts w:ascii="Arial" w:hAnsi="Arial" w:cs="Arial"/>
          <w:sz w:val="20"/>
          <w:szCs w:val="20"/>
        </w:rPr>
        <w:t>Applications and operating system updates, and additional applications shall be uploaded from a USB Type A FAT32 formatted memory device.</w:t>
      </w:r>
    </w:p>
    <w:p w14:paraId="79694F18" w14:textId="7F3454CF" w:rsidR="005A6BEF" w:rsidRPr="004A0F71" w:rsidRDefault="005648B7" w:rsidP="00CB7614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</w:t>
      </w:r>
      <w:r w:rsidR="00E232A3">
        <w:rPr>
          <w:rFonts w:ascii="Arial" w:hAnsi="Arial" w:cs="Arial"/>
          <w:sz w:val="20"/>
          <w:szCs w:val="20"/>
        </w:rPr>
        <w:t>SDP</w:t>
      </w:r>
      <w:r w:rsidR="009D5511" w:rsidRPr="004A0F71">
        <w:rPr>
          <w:rFonts w:ascii="Arial" w:hAnsi="Arial" w:cs="Arial"/>
          <w:sz w:val="20"/>
          <w:szCs w:val="20"/>
        </w:rPr>
        <w:t xml:space="preserve"> shall autoconfigure each connected </w:t>
      </w:r>
      <w:r>
        <w:rPr>
          <w:rFonts w:ascii="Arial" w:hAnsi="Arial" w:cs="Arial"/>
          <w:sz w:val="20"/>
          <w:szCs w:val="20"/>
        </w:rPr>
        <w:t xml:space="preserve">compatible </w:t>
      </w:r>
      <w:r w:rsidR="009D5511" w:rsidRPr="004A0F71">
        <w:rPr>
          <w:rFonts w:ascii="Arial" w:hAnsi="Arial" w:cs="Arial"/>
          <w:sz w:val="20"/>
          <w:szCs w:val="20"/>
        </w:rPr>
        <w:t>measurement device upon power</w:t>
      </w:r>
      <w:r w:rsidR="00D63D5D" w:rsidRPr="004A0F71">
        <w:rPr>
          <w:rFonts w:ascii="Arial" w:hAnsi="Arial" w:cs="Arial"/>
          <w:sz w:val="20"/>
          <w:szCs w:val="20"/>
        </w:rPr>
        <w:t>-</w:t>
      </w:r>
      <w:r w:rsidR="009D5511" w:rsidRPr="004A0F71">
        <w:rPr>
          <w:rFonts w:ascii="Arial" w:hAnsi="Arial" w:cs="Arial"/>
          <w:sz w:val="20"/>
          <w:szCs w:val="20"/>
        </w:rPr>
        <w:t>up.</w:t>
      </w:r>
    </w:p>
    <w:p w14:paraId="4D10509F" w14:textId="1EDA78F5" w:rsidR="009179FC" w:rsidRPr="004A0F71" w:rsidRDefault="005648B7" w:rsidP="00CB7614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</w:t>
      </w:r>
      <w:r w:rsidR="00E232A3">
        <w:rPr>
          <w:rFonts w:ascii="Arial" w:hAnsi="Arial" w:cs="Arial"/>
          <w:sz w:val="20"/>
          <w:szCs w:val="20"/>
        </w:rPr>
        <w:t>SDP</w:t>
      </w:r>
      <w:r w:rsidR="005A6BEF" w:rsidRPr="004A0F71">
        <w:rPr>
          <w:rFonts w:ascii="Arial" w:hAnsi="Arial" w:cs="Arial"/>
          <w:sz w:val="20"/>
          <w:szCs w:val="20"/>
        </w:rPr>
        <w:t xml:space="preserve"> shall be </w:t>
      </w:r>
      <w:r>
        <w:rPr>
          <w:rFonts w:ascii="Arial" w:hAnsi="Arial" w:cs="Arial"/>
          <w:sz w:val="20"/>
          <w:szCs w:val="20"/>
        </w:rPr>
        <w:t xml:space="preserve">capable of </w:t>
      </w:r>
      <w:r w:rsidR="0082081D">
        <w:rPr>
          <w:rFonts w:ascii="Arial" w:hAnsi="Arial" w:cs="Arial"/>
          <w:sz w:val="20"/>
          <w:szCs w:val="20"/>
        </w:rPr>
        <w:t>accepting</w:t>
      </w:r>
      <w:r>
        <w:rPr>
          <w:rFonts w:ascii="Arial" w:hAnsi="Arial" w:cs="Arial"/>
          <w:sz w:val="20"/>
          <w:szCs w:val="20"/>
        </w:rPr>
        <w:t xml:space="preserve"> separate passwords for </w:t>
      </w:r>
      <w:r w:rsidR="005A6BEF" w:rsidRPr="004A0F71">
        <w:rPr>
          <w:rFonts w:ascii="Arial" w:hAnsi="Arial" w:cs="Arial"/>
          <w:sz w:val="20"/>
          <w:szCs w:val="20"/>
        </w:rPr>
        <w:t>administrative and user privileges.</w:t>
      </w:r>
      <w:r w:rsidR="009179FC" w:rsidRPr="004A0F71">
        <w:rPr>
          <w:rFonts w:ascii="Arial" w:hAnsi="Arial" w:cs="Arial"/>
          <w:sz w:val="20"/>
          <w:szCs w:val="20"/>
        </w:rPr>
        <w:t xml:space="preserve"> </w:t>
      </w:r>
    </w:p>
    <w:p w14:paraId="40310B46" w14:textId="3C185539" w:rsidR="00245A96" w:rsidRPr="004A0F71" w:rsidRDefault="00192F8F" w:rsidP="00245A96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DUCT AND PLENUM</w:t>
      </w:r>
      <w:r w:rsidR="00245A96" w:rsidRPr="004A0F71">
        <w:rPr>
          <w:rFonts w:ascii="Arial" w:hAnsi="Arial" w:cs="Arial"/>
          <w:sz w:val="20"/>
          <w:szCs w:val="20"/>
        </w:rPr>
        <w:t xml:space="preserve"> </w:t>
      </w:r>
      <w:r w:rsidR="005A0555" w:rsidRPr="004A0F71">
        <w:rPr>
          <w:rFonts w:ascii="Arial" w:hAnsi="Arial" w:cs="Arial"/>
          <w:sz w:val="20"/>
          <w:szCs w:val="20"/>
        </w:rPr>
        <w:t>A</w:t>
      </w:r>
      <w:r w:rsidR="00E6633E" w:rsidRPr="004A0F71">
        <w:rPr>
          <w:rFonts w:ascii="Arial" w:hAnsi="Arial" w:cs="Arial"/>
          <w:sz w:val="20"/>
          <w:szCs w:val="20"/>
        </w:rPr>
        <w:t>MD WITH</w:t>
      </w:r>
      <w:r w:rsidR="005A0555" w:rsidRPr="004A0F71">
        <w:rPr>
          <w:rFonts w:ascii="Arial" w:hAnsi="Arial" w:cs="Arial"/>
          <w:sz w:val="20"/>
          <w:szCs w:val="20"/>
        </w:rPr>
        <w:t xml:space="preserve"> TEMPERATU</w:t>
      </w:r>
      <w:r w:rsidR="005A0555" w:rsidRPr="004A0F71">
        <w:rPr>
          <w:rFonts w:ascii="Arial" w:hAnsi="Arial" w:cs="Arial"/>
          <w:color w:val="000000" w:themeColor="text1"/>
          <w:sz w:val="20"/>
          <w:szCs w:val="20"/>
        </w:rPr>
        <w:t>RE</w:t>
      </w:r>
      <w:r w:rsidR="00BD3BDE" w:rsidRPr="004A0F7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0555" w:rsidRPr="004A0F71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BD3BDE" w:rsidRPr="004A0F71">
        <w:rPr>
          <w:rFonts w:ascii="Arial" w:hAnsi="Arial" w:cs="Arial"/>
          <w:color w:val="000000" w:themeColor="text1"/>
          <w:sz w:val="20"/>
          <w:szCs w:val="20"/>
        </w:rPr>
        <w:t xml:space="preserve">OPTIONAL </w:t>
      </w:r>
      <w:r w:rsidR="005A0555" w:rsidRPr="004A0F71">
        <w:rPr>
          <w:rFonts w:ascii="Arial" w:hAnsi="Arial" w:cs="Arial"/>
          <w:color w:val="000000" w:themeColor="text1"/>
          <w:sz w:val="20"/>
          <w:szCs w:val="20"/>
        </w:rPr>
        <w:t>HUMIDITY</w:t>
      </w:r>
      <w:r w:rsidR="00BD3BDE" w:rsidRPr="004A0F71">
        <w:rPr>
          <w:rFonts w:ascii="Arial" w:hAnsi="Arial" w:cs="Arial"/>
          <w:color w:val="000000" w:themeColor="text1"/>
          <w:sz w:val="20"/>
          <w:szCs w:val="20"/>
        </w:rPr>
        <w:t>, ENTHALPY, AND DEWPOINT</w:t>
      </w:r>
      <w:r w:rsidR="005A0555" w:rsidRPr="004A0F71">
        <w:rPr>
          <w:rFonts w:ascii="Arial" w:hAnsi="Arial" w:cs="Arial"/>
          <w:color w:val="000000" w:themeColor="text1"/>
          <w:sz w:val="20"/>
          <w:szCs w:val="20"/>
        </w:rPr>
        <w:t xml:space="preserve"> ME</w:t>
      </w:r>
      <w:r w:rsidR="005A0555" w:rsidRPr="004A0F71">
        <w:rPr>
          <w:rFonts w:ascii="Arial" w:hAnsi="Arial" w:cs="Arial"/>
          <w:sz w:val="20"/>
          <w:szCs w:val="20"/>
        </w:rPr>
        <w:t>ASUREMEN</w:t>
      </w:r>
      <w:r w:rsidR="00BD3BDE" w:rsidRPr="004A0F71">
        <w:rPr>
          <w:rFonts w:ascii="Arial" w:hAnsi="Arial" w:cs="Arial"/>
          <w:sz w:val="20"/>
          <w:szCs w:val="20"/>
        </w:rPr>
        <w:t>T</w:t>
      </w:r>
    </w:p>
    <w:p w14:paraId="348A6122" w14:textId="36C646F5" w:rsidR="003D345D" w:rsidRPr="004A0F71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Basis of Design: EBTRON model GT</w:t>
      </w:r>
      <w:r w:rsidR="00D47DDE" w:rsidRPr="004A0F71">
        <w:rPr>
          <w:rFonts w:ascii="Arial" w:hAnsi="Arial" w:cs="Arial"/>
          <w:sz w:val="20"/>
          <w:szCs w:val="20"/>
        </w:rPr>
        <w:t>M</w:t>
      </w:r>
      <w:r w:rsidRPr="004A0F71">
        <w:rPr>
          <w:rFonts w:ascii="Arial" w:hAnsi="Arial" w:cs="Arial"/>
          <w:sz w:val="20"/>
          <w:szCs w:val="20"/>
        </w:rPr>
        <w:t>116</w:t>
      </w:r>
      <w:r w:rsidR="000F57F9" w:rsidRPr="004A0F71">
        <w:rPr>
          <w:rFonts w:ascii="Arial" w:hAnsi="Arial" w:cs="Arial"/>
          <w:sz w:val="20"/>
          <w:szCs w:val="20"/>
        </w:rPr>
        <w:t>e</w:t>
      </w:r>
      <w:r w:rsidRPr="004A0F71">
        <w:rPr>
          <w:rFonts w:ascii="Arial" w:hAnsi="Arial" w:cs="Arial"/>
          <w:sz w:val="20"/>
          <w:szCs w:val="20"/>
        </w:rPr>
        <w:t>-P</w:t>
      </w:r>
      <w:r w:rsidR="001B15A7" w:rsidRPr="004A0F71">
        <w:rPr>
          <w:rFonts w:ascii="Arial" w:hAnsi="Arial" w:cs="Arial"/>
          <w:sz w:val="20"/>
          <w:szCs w:val="20"/>
        </w:rPr>
        <w:t>C</w:t>
      </w:r>
      <w:r w:rsidR="004A0F71">
        <w:rPr>
          <w:rFonts w:ascii="Arial" w:hAnsi="Arial" w:cs="Arial"/>
          <w:sz w:val="20"/>
          <w:szCs w:val="20"/>
        </w:rPr>
        <w:t>.</w:t>
      </w:r>
    </w:p>
    <w:p w14:paraId="2E34FD34" w14:textId="5F5C09EE" w:rsidR="005648B7" w:rsidRPr="00A67876" w:rsidRDefault="005648B7" w:rsidP="005648B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bookmarkStart w:id="0" w:name="_Hlk166499480"/>
      <w:r>
        <w:rPr>
          <w:rFonts w:ascii="Arial" w:hAnsi="Arial" w:cs="Arial"/>
          <w:sz w:val="20"/>
          <w:szCs w:val="20"/>
        </w:rPr>
        <w:t>Provide an integral humidity sensor when indicated on the plans, schedules, points list, or control diagrams to determine the</w:t>
      </w:r>
      <w:r w:rsidRPr="00A67876">
        <w:rPr>
          <w:rFonts w:ascii="Arial" w:hAnsi="Arial" w:cs="Arial"/>
          <w:sz w:val="20"/>
          <w:szCs w:val="20"/>
        </w:rPr>
        <w:t xml:space="preserve"> humidity, enthalpy, and/or dewpoint </w:t>
      </w:r>
      <w:r w:rsidRPr="00A67876">
        <w:rPr>
          <w:rFonts w:ascii="Arial" w:hAnsi="Arial" w:cs="Arial"/>
          <w:color w:val="000000" w:themeColor="text1"/>
          <w:sz w:val="20"/>
          <w:szCs w:val="20"/>
        </w:rPr>
        <w:t>of the airstream.  Humidity and enthalpy shall be calculated using the velocity</w:t>
      </w:r>
      <w:r w:rsidR="00E232A3">
        <w:rPr>
          <w:rFonts w:ascii="Arial" w:hAnsi="Arial" w:cs="Arial"/>
          <w:color w:val="000000" w:themeColor="text1"/>
          <w:sz w:val="20"/>
          <w:szCs w:val="20"/>
        </w:rPr>
        <w:t>-</w:t>
      </w:r>
      <w:r w:rsidRPr="00A67876">
        <w:rPr>
          <w:rFonts w:ascii="Arial" w:hAnsi="Arial" w:cs="Arial"/>
          <w:color w:val="000000" w:themeColor="text1"/>
          <w:sz w:val="20"/>
          <w:szCs w:val="20"/>
        </w:rPr>
        <w:t>weighted temperature and on-board pressure sensor.</w:t>
      </w:r>
    </w:p>
    <w:p w14:paraId="64803432" w14:textId="66C4C691" w:rsidR="003D345D" w:rsidRPr="00E3555B" w:rsidRDefault="005648B7" w:rsidP="00E3555B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Provide one to four gold anodized 6063 aluminum</w:t>
      </w:r>
      <w:r>
        <w:rPr>
          <w:rFonts w:ascii="Arial" w:hAnsi="Arial" w:cs="Arial"/>
          <w:sz w:val="20"/>
          <w:szCs w:val="20"/>
        </w:rPr>
        <w:t xml:space="preserve"> </w:t>
      </w:r>
      <w:r w:rsidRPr="004A0F71">
        <w:rPr>
          <w:rFonts w:ascii="Arial" w:hAnsi="Arial" w:cs="Arial"/>
          <w:sz w:val="20"/>
          <w:szCs w:val="20"/>
        </w:rPr>
        <w:t xml:space="preserve">probes and one remote transmitter.  </w:t>
      </w:r>
      <w:r>
        <w:rPr>
          <w:rFonts w:ascii="Arial" w:hAnsi="Arial" w:cs="Arial"/>
          <w:sz w:val="20"/>
          <w:szCs w:val="20"/>
        </w:rPr>
        <w:t>Provide polished 316 stainless steel tubes when indicated on the plans or schedules.</w:t>
      </w:r>
      <w:r w:rsidR="003D345D" w:rsidRPr="00E3555B">
        <w:rPr>
          <w:rFonts w:ascii="Arial" w:hAnsi="Arial" w:cs="Arial"/>
          <w:sz w:val="20"/>
          <w:szCs w:val="20"/>
        </w:rPr>
        <w:t xml:space="preserve">  </w:t>
      </w:r>
    </w:p>
    <w:bookmarkEnd w:id="0"/>
    <w:p w14:paraId="255F405A" w14:textId="3678C5FF" w:rsidR="003D345D" w:rsidRPr="004A0F71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Probes shall have integral 304 stainless steel mounting brackets for insertion, internal</w:t>
      </w:r>
      <w:r w:rsidR="00E232A3">
        <w:rPr>
          <w:rFonts w:ascii="Arial" w:hAnsi="Arial" w:cs="Arial"/>
          <w:sz w:val="20"/>
          <w:szCs w:val="20"/>
        </w:rPr>
        <w:t>,</w:t>
      </w:r>
      <w:r w:rsidRPr="004A0F71">
        <w:rPr>
          <w:rFonts w:ascii="Arial" w:hAnsi="Arial" w:cs="Arial"/>
          <w:sz w:val="20"/>
          <w:szCs w:val="20"/>
        </w:rPr>
        <w:t xml:space="preserve"> or standoff mounting.  </w:t>
      </w:r>
    </w:p>
    <w:p w14:paraId="52347C89" w14:textId="77777777" w:rsidR="00CF5701" w:rsidRPr="004A0F71" w:rsidRDefault="00CF5701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Probe </w:t>
      </w:r>
      <w:proofErr w:type="gramStart"/>
      <w:r w:rsidRPr="004A0F71">
        <w:rPr>
          <w:rFonts w:ascii="Arial" w:hAnsi="Arial" w:cs="Arial"/>
          <w:sz w:val="20"/>
          <w:szCs w:val="20"/>
        </w:rPr>
        <w:t>connector</w:t>
      </w:r>
      <w:proofErr w:type="gramEnd"/>
      <w:r w:rsidRPr="004A0F71">
        <w:rPr>
          <w:rFonts w:ascii="Arial" w:hAnsi="Arial" w:cs="Arial"/>
          <w:sz w:val="20"/>
          <w:szCs w:val="20"/>
        </w:rPr>
        <w:t xml:space="preserve"> plug and receptacle pins shall be gold plated.</w:t>
      </w:r>
    </w:p>
    <w:p w14:paraId="429A6451" w14:textId="77777777" w:rsidR="004E535F" w:rsidRPr="004A0F71" w:rsidRDefault="004E535F" w:rsidP="004E535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Each sensor node shall be individually wind-tunnel calibrated </w:t>
      </w:r>
      <w:r w:rsidR="00A077B1" w:rsidRPr="004A0F71">
        <w:rPr>
          <w:rFonts w:ascii="Arial" w:hAnsi="Arial" w:cs="Arial"/>
          <w:sz w:val="20"/>
          <w:szCs w:val="20"/>
        </w:rPr>
        <w:t xml:space="preserve">at 16 points </w:t>
      </w:r>
      <w:r w:rsidRPr="004A0F71">
        <w:rPr>
          <w:rFonts w:ascii="Arial" w:hAnsi="Arial" w:cs="Arial"/>
          <w:sz w:val="20"/>
          <w:szCs w:val="20"/>
        </w:rPr>
        <w:t>to NIST traceable airflow standards and have an accuracy of ±2% of reading over the entire operating range.  Provide a copy of the NIST calibration report for the reference standard used to calibrate the production tunnels used to calibrate individual sensor nodes.  Reference standards calibrated to third-party NIST traceable labs are not acceptable.  Devices claiming AMCA certification are not acceptable.</w:t>
      </w:r>
    </w:p>
    <w:p w14:paraId="38075B62" w14:textId="2FB20B89" w:rsidR="00396CBB" w:rsidRPr="004A0F71" w:rsidRDefault="00396CBB" w:rsidP="00396CBB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Provide up to 16 sens</w:t>
      </w:r>
      <w:r w:rsidR="008A1719">
        <w:rPr>
          <w:rFonts w:ascii="Arial" w:hAnsi="Arial" w:cs="Arial"/>
          <w:sz w:val="20"/>
          <w:szCs w:val="20"/>
        </w:rPr>
        <w:t>or</w:t>
      </w:r>
      <w:r w:rsidRPr="004A0F71">
        <w:rPr>
          <w:rFonts w:ascii="Arial" w:hAnsi="Arial" w:cs="Arial"/>
          <w:sz w:val="20"/>
          <w:szCs w:val="20"/>
        </w:rPr>
        <w:t xml:space="preserve"> nodes per measurement location as required for the opening size and published sensor density tables to achieve an installed airflow accuracy of ±3% of reading </w:t>
      </w:r>
      <w:r w:rsidR="006024FC" w:rsidRPr="004A0F71">
        <w:rPr>
          <w:rFonts w:ascii="Arial" w:hAnsi="Arial" w:cs="Arial"/>
          <w:sz w:val="20"/>
          <w:szCs w:val="20"/>
        </w:rPr>
        <w:t xml:space="preserve">(±5% of reading on close coupled outdoor air intakes) </w:t>
      </w:r>
      <w:r w:rsidRPr="004A0F71">
        <w:rPr>
          <w:rFonts w:ascii="Arial" w:hAnsi="Arial" w:cs="Arial"/>
          <w:sz w:val="20"/>
          <w:szCs w:val="20"/>
        </w:rPr>
        <w:t>between 0 and 5,000 fpm [</w:t>
      </w:r>
      <w:r w:rsidR="003877B6" w:rsidRPr="004A0F71">
        <w:rPr>
          <w:rFonts w:ascii="Arial" w:hAnsi="Arial" w:cs="Arial"/>
          <w:sz w:val="20"/>
          <w:szCs w:val="20"/>
        </w:rPr>
        <w:t xml:space="preserve">0 to </w:t>
      </w:r>
      <w:r w:rsidRPr="004A0F71">
        <w:rPr>
          <w:rFonts w:ascii="Arial" w:hAnsi="Arial" w:cs="Arial"/>
          <w:sz w:val="20"/>
          <w:szCs w:val="20"/>
        </w:rPr>
        <w:t xml:space="preserve">25.4 m/s] over a temperature range of -20 to 160 °F [-28.9 to 71.1 ⁰C] and a humidity range between 0 and 100% RH (non-condensing).  </w:t>
      </w:r>
    </w:p>
    <w:p w14:paraId="4F2C423D" w14:textId="2AC5B147" w:rsidR="00E3555B" w:rsidRPr="00137E6B" w:rsidRDefault="00E232A3" w:rsidP="00E3555B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bookmarkStart w:id="1" w:name="_Hlk166497680"/>
      <w:r>
        <w:rPr>
          <w:rFonts w:ascii="Arial" w:hAnsi="Arial" w:cs="Arial"/>
          <w:sz w:val="20"/>
          <w:szCs w:val="20"/>
        </w:rPr>
        <w:t>Velocity-weighted t</w:t>
      </w:r>
      <w:r w:rsidR="00E3555B" w:rsidRPr="00137E6B">
        <w:rPr>
          <w:rFonts w:ascii="Arial" w:hAnsi="Arial" w:cs="Arial"/>
          <w:sz w:val="20"/>
          <w:szCs w:val="20"/>
        </w:rPr>
        <w:t xml:space="preserve">emperature accuracy </w:t>
      </w:r>
      <w:r w:rsidR="00E3555B">
        <w:rPr>
          <w:rFonts w:ascii="Arial" w:hAnsi="Arial" w:cs="Arial"/>
          <w:sz w:val="20"/>
          <w:szCs w:val="20"/>
        </w:rPr>
        <w:t>shall be better than</w:t>
      </w:r>
      <w:r w:rsidR="00E3555B" w:rsidRPr="00137E6B">
        <w:rPr>
          <w:rFonts w:ascii="Arial" w:hAnsi="Arial" w:cs="Arial"/>
          <w:sz w:val="20"/>
          <w:szCs w:val="20"/>
        </w:rPr>
        <w:t xml:space="preserve"> ±0.15 °F [0.08 °C].  </w:t>
      </w:r>
    </w:p>
    <w:p w14:paraId="6FF6100C" w14:textId="0C1BB630" w:rsidR="00E3555B" w:rsidRPr="0064299D" w:rsidRDefault="00E3555B" w:rsidP="00E3555B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Humidity accuracy</w:t>
      </w:r>
      <w:r w:rsidR="00E232A3">
        <w:rPr>
          <w:rFonts w:ascii="Arial" w:hAnsi="Arial" w:cs="Arial"/>
          <w:sz w:val="20"/>
          <w:szCs w:val="20"/>
        </w:rPr>
        <w:t>, when provided,</w:t>
      </w:r>
      <w:r>
        <w:rPr>
          <w:rFonts w:ascii="Arial" w:hAnsi="Arial" w:cs="Arial"/>
          <w:sz w:val="20"/>
          <w:szCs w:val="20"/>
        </w:rPr>
        <w:t xml:space="preserve"> shall be better than</w:t>
      </w:r>
      <w:r w:rsidRPr="0064299D">
        <w:rPr>
          <w:rFonts w:ascii="Arial" w:hAnsi="Arial" w:cs="Arial"/>
          <w:sz w:val="20"/>
          <w:szCs w:val="20"/>
        </w:rPr>
        <w:t xml:space="preserve"> ±2% of reading between 20 and 80% RH and better than </w:t>
      </w:r>
      <w:r w:rsidRPr="00EE441F">
        <w:rPr>
          <w:rFonts w:ascii="Arial" w:hAnsi="Arial" w:cs="Arial"/>
          <w:sz w:val="20"/>
          <w:szCs w:val="20"/>
        </w:rPr>
        <w:t>±</w:t>
      </w:r>
      <w:r w:rsidR="00780F2F" w:rsidRPr="00EE441F">
        <w:rPr>
          <w:rFonts w:ascii="Arial" w:hAnsi="Arial" w:cs="Arial"/>
          <w:sz w:val="20"/>
          <w:szCs w:val="20"/>
        </w:rPr>
        <w:t>3.5%</w:t>
      </w:r>
      <w:r w:rsidRPr="00EE441F">
        <w:rPr>
          <w:rFonts w:ascii="Arial" w:hAnsi="Arial" w:cs="Arial"/>
          <w:sz w:val="20"/>
          <w:szCs w:val="20"/>
        </w:rPr>
        <w:t xml:space="preserve">% </w:t>
      </w:r>
      <w:r w:rsidRPr="0064299D">
        <w:rPr>
          <w:rFonts w:ascii="Arial" w:hAnsi="Arial" w:cs="Arial"/>
          <w:sz w:val="20"/>
          <w:szCs w:val="20"/>
        </w:rPr>
        <w:t xml:space="preserve">of reading at all other % RH at 77 °F [25.0 ⁰C]. </w:t>
      </w:r>
    </w:p>
    <w:p w14:paraId="4DD2A028" w14:textId="77777777" w:rsidR="00E3555B" w:rsidRPr="0047393D" w:rsidRDefault="00E3555B" w:rsidP="00E3555B">
      <w:pPr>
        <w:pStyle w:val="ListParagraph"/>
        <w:numPr>
          <w:ilvl w:val="3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393D">
        <w:rPr>
          <w:rFonts w:ascii="Arial" w:hAnsi="Arial" w:cs="Arial"/>
          <w:sz w:val="20"/>
          <w:szCs w:val="20"/>
        </w:rPr>
        <w:t>The humidity sensor shall have a temperature coefficient of 0.07% RH/ °F [0.13% RH/ ⁰C].</w:t>
      </w:r>
    </w:p>
    <w:p w14:paraId="24570BDB" w14:textId="77777777" w:rsidR="00E3555B" w:rsidRPr="00A5727A" w:rsidRDefault="00E3555B" w:rsidP="00E3555B">
      <w:pPr>
        <w:pStyle w:val="ListParagraph"/>
        <w:numPr>
          <w:ilvl w:val="3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Pr="00137E6B">
        <w:rPr>
          <w:rFonts w:ascii="Arial" w:hAnsi="Arial" w:cs="Arial"/>
          <w:sz w:val="20"/>
          <w:szCs w:val="20"/>
        </w:rPr>
        <w:t xml:space="preserve">nnual drift </w:t>
      </w:r>
      <w:r>
        <w:rPr>
          <w:rFonts w:ascii="Arial" w:hAnsi="Arial" w:cs="Arial"/>
          <w:sz w:val="20"/>
          <w:szCs w:val="20"/>
        </w:rPr>
        <w:t xml:space="preserve">of the humidity sensor </w:t>
      </w:r>
      <w:r w:rsidRPr="00137E6B">
        <w:rPr>
          <w:rFonts w:ascii="Arial" w:hAnsi="Arial" w:cs="Arial"/>
          <w:sz w:val="20"/>
          <w:szCs w:val="20"/>
        </w:rPr>
        <w:t xml:space="preserve">shall not exceed 0.5% RH/year.  </w:t>
      </w:r>
    </w:p>
    <w:bookmarkEnd w:id="1"/>
    <w:p w14:paraId="63128743" w14:textId="77777777" w:rsidR="007F78D8" w:rsidRPr="004A0F71" w:rsidRDefault="007F78D8" w:rsidP="007F78D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Provide low and high airflow alarms with a user defined setpoint and tolerance.</w:t>
      </w:r>
    </w:p>
    <w:p w14:paraId="5900841D" w14:textId="77777777" w:rsidR="0059158F" w:rsidRPr="004A0F71" w:rsidRDefault="0059158F" w:rsidP="0059158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bookmarkStart w:id="2" w:name="_Hlk166497753"/>
      <w:r w:rsidRPr="004A0F71">
        <w:rPr>
          <w:rFonts w:ascii="Arial" w:hAnsi="Arial" w:cs="Arial"/>
          <w:sz w:val="20"/>
          <w:szCs w:val="20"/>
        </w:rPr>
        <w:t>Transmitters shall be provided with a 16-character by two-line, backlit, alpha-numeric LCD.</w:t>
      </w:r>
    </w:p>
    <w:p w14:paraId="03D93657" w14:textId="2E60A66B" w:rsidR="0059158F" w:rsidRPr="004A0F71" w:rsidRDefault="0059158F" w:rsidP="00C36159">
      <w:pPr>
        <w:pStyle w:val="ListParagraph"/>
        <w:numPr>
          <w:ilvl w:val="3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bookmarkStart w:id="3" w:name="_Hlk170120945"/>
      <w:r w:rsidRPr="004A0F71">
        <w:rPr>
          <w:rFonts w:ascii="Arial" w:hAnsi="Arial" w:cs="Arial"/>
          <w:sz w:val="20"/>
          <w:szCs w:val="20"/>
        </w:rPr>
        <w:t>The airflow rate, temperature, airflow alarm, system status alarm</w:t>
      </w:r>
      <w:r w:rsidR="00E232A3">
        <w:rPr>
          <w:rFonts w:ascii="Arial" w:hAnsi="Arial" w:cs="Arial"/>
          <w:sz w:val="20"/>
          <w:szCs w:val="20"/>
        </w:rPr>
        <w:t>, and active trouble codes</w:t>
      </w:r>
      <w:r w:rsidRPr="004A0F71">
        <w:rPr>
          <w:rFonts w:ascii="Arial" w:hAnsi="Arial" w:cs="Arial"/>
          <w:sz w:val="20"/>
          <w:szCs w:val="20"/>
        </w:rPr>
        <w:t xml:space="preserve"> shall be visible on the transmitter display.</w:t>
      </w:r>
      <w:r w:rsidR="004A7FA2" w:rsidRPr="004A0F71">
        <w:rPr>
          <w:rFonts w:ascii="Arial" w:hAnsi="Arial" w:cs="Arial"/>
          <w:sz w:val="20"/>
          <w:szCs w:val="20"/>
        </w:rPr>
        <w:t xml:space="preserve"> Humidity and either enthalpy or dewpoint shall be visible on the transmitter display when the </w:t>
      </w:r>
      <w:r w:rsidR="00C46845">
        <w:rPr>
          <w:rFonts w:ascii="Arial" w:hAnsi="Arial" w:cs="Arial"/>
          <w:sz w:val="20"/>
          <w:szCs w:val="20"/>
        </w:rPr>
        <w:t>humidity</w:t>
      </w:r>
      <w:r w:rsidR="004A7FA2" w:rsidRPr="004A0F71">
        <w:rPr>
          <w:rFonts w:ascii="Arial" w:hAnsi="Arial" w:cs="Arial"/>
          <w:sz w:val="20"/>
          <w:szCs w:val="20"/>
        </w:rPr>
        <w:t xml:space="preserve"> </w:t>
      </w:r>
      <w:r w:rsidR="00E232A3">
        <w:rPr>
          <w:rFonts w:ascii="Arial" w:hAnsi="Arial" w:cs="Arial"/>
          <w:sz w:val="20"/>
          <w:szCs w:val="20"/>
        </w:rPr>
        <w:t>sensor</w:t>
      </w:r>
      <w:r w:rsidR="004A7FA2" w:rsidRPr="004A0F71">
        <w:rPr>
          <w:rFonts w:ascii="Arial" w:hAnsi="Arial" w:cs="Arial"/>
          <w:sz w:val="20"/>
          <w:szCs w:val="20"/>
        </w:rPr>
        <w:t xml:space="preserve"> is provided.</w:t>
      </w:r>
      <w:bookmarkEnd w:id="3"/>
    </w:p>
    <w:bookmarkEnd w:id="2"/>
    <w:p w14:paraId="6F04B6A9" w14:textId="77777777" w:rsidR="0059158F" w:rsidRPr="004A0F71" w:rsidRDefault="0059158F" w:rsidP="0059158F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Building Automation System Connections:</w:t>
      </w:r>
    </w:p>
    <w:p w14:paraId="676B666F" w14:textId="5DB57111" w:rsidR="00E3555B" w:rsidRDefault="0059158F" w:rsidP="00E3555B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bookmarkStart w:id="4" w:name="_Hlk170121041"/>
      <w:r w:rsidRPr="004A0F71">
        <w:rPr>
          <w:rFonts w:ascii="Arial" w:hAnsi="Arial" w:cs="Arial"/>
          <w:sz w:val="20"/>
          <w:szCs w:val="20"/>
        </w:rPr>
        <w:t>Provide three isolated, field selectable (4-20mA, 0-5/0-10 VDC) analog output signals.</w:t>
      </w:r>
    </w:p>
    <w:p w14:paraId="7FD615E2" w14:textId="419E18C9" w:rsidR="00C46845" w:rsidRPr="00137E6B" w:rsidRDefault="00C46845" w:rsidP="00C46845">
      <w:pPr>
        <w:pStyle w:val="ListParagraph"/>
        <w:numPr>
          <w:ilvl w:val="3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37E6B">
        <w:rPr>
          <w:rFonts w:ascii="Arial" w:hAnsi="Arial" w:cs="Arial"/>
          <w:sz w:val="20"/>
          <w:szCs w:val="20"/>
        </w:rPr>
        <w:t>nalog output signals shall provide:</w:t>
      </w:r>
    </w:p>
    <w:p w14:paraId="531278DC" w14:textId="77777777" w:rsidR="00C46845" w:rsidRPr="00137E6B" w:rsidRDefault="00C46845" w:rsidP="00C46845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lastRenderedPageBreak/>
        <w:t>One output signal for airflow</w:t>
      </w:r>
      <w:r>
        <w:rPr>
          <w:rFonts w:ascii="Arial" w:hAnsi="Arial" w:cs="Arial"/>
          <w:sz w:val="20"/>
          <w:szCs w:val="20"/>
        </w:rPr>
        <w:t xml:space="preserve"> (linear)</w:t>
      </w:r>
    </w:p>
    <w:p w14:paraId="06B37BBF" w14:textId="448FA42A" w:rsidR="00C46845" w:rsidRDefault="00C46845" w:rsidP="00C46845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One output </w:t>
      </w:r>
      <w:r>
        <w:rPr>
          <w:rFonts w:ascii="Arial" w:hAnsi="Arial" w:cs="Arial"/>
          <w:sz w:val="20"/>
          <w:szCs w:val="20"/>
        </w:rPr>
        <w:t xml:space="preserve">signal </w:t>
      </w:r>
      <w:r w:rsidR="00F966D8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be field configur</w:t>
      </w:r>
      <w:r w:rsidR="00F966D8">
        <w:rPr>
          <w:rFonts w:ascii="Arial" w:hAnsi="Arial" w:cs="Arial"/>
          <w:sz w:val="20"/>
          <w:szCs w:val="20"/>
        </w:rPr>
        <w:t>able</w:t>
      </w:r>
      <w:r>
        <w:rPr>
          <w:rFonts w:ascii="Arial" w:hAnsi="Arial" w:cs="Arial"/>
          <w:sz w:val="20"/>
          <w:szCs w:val="20"/>
        </w:rPr>
        <w:t xml:space="preserve"> for</w:t>
      </w:r>
    </w:p>
    <w:p w14:paraId="2E9F107A" w14:textId="77777777" w:rsidR="00C46845" w:rsidRDefault="00C46845" w:rsidP="00C46845">
      <w:pPr>
        <w:pStyle w:val="ListParagraph"/>
        <w:numPr>
          <w:ilvl w:val="5"/>
          <w:numId w:val="1"/>
        </w:numPr>
        <w:spacing w:after="0" w:line="240" w:lineRule="auto"/>
        <w:ind w:left="32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137E6B">
        <w:rPr>
          <w:rFonts w:ascii="Arial" w:hAnsi="Arial" w:cs="Arial"/>
          <w:sz w:val="20"/>
          <w:szCs w:val="20"/>
        </w:rPr>
        <w:t>elocity</w:t>
      </w:r>
      <w:r>
        <w:rPr>
          <w:rFonts w:ascii="Arial" w:hAnsi="Arial" w:cs="Arial"/>
          <w:sz w:val="20"/>
          <w:szCs w:val="20"/>
        </w:rPr>
        <w:t>-</w:t>
      </w:r>
      <w:r w:rsidRPr="00137E6B">
        <w:rPr>
          <w:rFonts w:ascii="Arial" w:hAnsi="Arial" w:cs="Arial"/>
          <w:sz w:val="20"/>
          <w:szCs w:val="20"/>
        </w:rPr>
        <w:t>weighted temperature</w:t>
      </w:r>
      <w:r>
        <w:rPr>
          <w:rFonts w:ascii="Arial" w:hAnsi="Arial" w:cs="Arial"/>
          <w:sz w:val="20"/>
          <w:szCs w:val="20"/>
        </w:rPr>
        <w:t xml:space="preserve"> (linear), or</w:t>
      </w:r>
    </w:p>
    <w:p w14:paraId="2747D3BE" w14:textId="77777777" w:rsidR="00C46845" w:rsidRDefault="00C46845" w:rsidP="00C46845">
      <w:pPr>
        <w:pStyle w:val="ListParagraph"/>
        <w:numPr>
          <w:ilvl w:val="5"/>
          <w:numId w:val="1"/>
        </w:numPr>
        <w:spacing w:after="0" w:line="240" w:lineRule="auto"/>
        <w:ind w:left="3240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airflow alarm</w:t>
      </w:r>
      <w:r>
        <w:rPr>
          <w:rFonts w:ascii="Arial" w:hAnsi="Arial" w:cs="Arial"/>
          <w:sz w:val="20"/>
          <w:szCs w:val="20"/>
        </w:rPr>
        <w:t xml:space="preserve"> (binary), or</w:t>
      </w:r>
    </w:p>
    <w:p w14:paraId="61050474" w14:textId="6A06F34F" w:rsidR="00C46845" w:rsidRPr="00C46845" w:rsidRDefault="00C46845" w:rsidP="00C46845">
      <w:pPr>
        <w:pStyle w:val="ListParagraph"/>
        <w:numPr>
          <w:ilvl w:val="5"/>
          <w:numId w:val="1"/>
        </w:numPr>
        <w:spacing w:after="0" w:line="240" w:lineRule="auto"/>
        <w:ind w:left="3240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system status alarm</w:t>
      </w:r>
      <w:r>
        <w:rPr>
          <w:rFonts w:ascii="Arial" w:hAnsi="Arial" w:cs="Arial"/>
          <w:sz w:val="20"/>
          <w:szCs w:val="20"/>
        </w:rPr>
        <w:t xml:space="preserve"> (binary)</w:t>
      </w:r>
    </w:p>
    <w:p w14:paraId="1888CC15" w14:textId="2D5BAE94" w:rsidR="00C46845" w:rsidRDefault="00C46845" w:rsidP="00C46845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One output signal </w:t>
      </w:r>
      <w:r w:rsidR="00F966D8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be field configur</w:t>
      </w:r>
      <w:r w:rsidR="00F966D8">
        <w:rPr>
          <w:rFonts w:ascii="Arial" w:hAnsi="Arial" w:cs="Arial"/>
          <w:sz w:val="20"/>
          <w:szCs w:val="20"/>
        </w:rPr>
        <w:t>able</w:t>
      </w:r>
      <w:r>
        <w:rPr>
          <w:rFonts w:ascii="Arial" w:hAnsi="Arial" w:cs="Arial"/>
          <w:sz w:val="20"/>
          <w:szCs w:val="20"/>
        </w:rPr>
        <w:t xml:space="preserve"> </w:t>
      </w:r>
      <w:r w:rsidRPr="00137E6B">
        <w:rPr>
          <w:rFonts w:ascii="Arial" w:hAnsi="Arial" w:cs="Arial"/>
          <w:sz w:val="20"/>
          <w:szCs w:val="20"/>
        </w:rPr>
        <w:t xml:space="preserve">for </w:t>
      </w:r>
    </w:p>
    <w:p w14:paraId="5309F15B" w14:textId="77777777" w:rsidR="00C46845" w:rsidRDefault="00C46845" w:rsidP="00C46845">
      <w:pPr>
        <w:pStyle w:val="ListParagraph"/>
        <w:numPr>
          <w:ilvl w:val="5"/>
          <w:numId w:val="1"/>
        </w:numPr>
        <w:spacing w:after="0" w:line="240" w:lineRule="auto"/>
        <w:ind w:left="3240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velocity-weighted humidity</w:t>
      </w:r>
      <w:r>
        <w:rPr>
          <w:rFonts w:ascii="Arial" w:hAnsi="Arial" w:cs="Arial"/>
          <w:sz w:val="20"/>
          <w:szCs w:val="20"/>
        </w:rPr>
        <w:t xml:space="preserve"> (linear), or</w:t>
      </w:r>
    </w:p>
    <w:p w14:paraId="7615592B" w14:textId="77777777" w:rsidR="00C46845" w:rsidRDefault="00C46845" w:rsidP="00C46845">
      <w:pPr>
        <w:pStyle w:val="ListParagraph"/>
        <w:numPr>
          <w:ilvl w:val="5"/>
          <w:numId w:val="1"/>
        </w:numPr>
        <w:spacing w:after="0" w:line="240" w:lineRule="auto"/>
        <w:ind w:left="3240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velocity-weighted enthalpy</w:t>
      </w:r>
      <w:r>
        <w:rPr>
          <w:rFonts w:ascii="Arial" w:hAnsi="Arial" w:cs="Arial"/>
          <w:sz w:val="20"/>
          <w:szCs w:val="20"/>
        </w:rPr>
        <w:t xml:space="preserve"> (linear), or </w:t>
      </w:r>
      <w:r w:rsidRPr="00C46845">
        <w:rPr>
          <w:rFonts w:ascii="Arial" w:hAnsi="Arial" w:cs="Arial"/>
          <w:sz w:val="20"/>
          <w:szCs w:val="20"/>
        </w:rPr>
        <w:t>dewpoint (linear), when the humidity option is provided.</w:t>
      </w:r>
    </w:p>
    <w:bookmarkEnd w:id="4"/>
    <w:p w14:paraId="23358DFF" w14:textId="407C03AC" w:rsidR="0059158F" w:rsidRPr="00C46845" w:rsidRDefault="0059158F" w:rsidP="00C46845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C46845">
        <w:rPr>
          <w:rFonts w:ascii="Arial" w:hAnsi="Arial" w:cs="Arial"/>
          <w:sz w:val="20"/>
          <w:szCs w:val="20"/>
        </w:rPr>
        <w:t>S</w:t>
      </w:r>
      <w:r w:rsidR="00F966D8">
        <w:rPr>
          <w:rFonts w:ascii="Arial" w:hAnsi="Arial" w:cs="Arial"/>
          <w:sz w:val="20"/>
          <w:szCs w:val="20"/>
        </w:rPr>
        <w:t>DP</w:t>
      </w:r>
      <w:r w:rsidRPr="00C46845">
        <w:rPr>
          <w:rFonts w:ascii="Arial" w:hAnsi="Arial" w:cs="Arial"/>
          <w:sz w:val="20"/>
          <w:szCs w:val="20"/>
        </w:rPr>
        <w:t xml:space="preserve"> Connections:</w:t>
      </w:r>
    </w:p>
    <w:p w14:paraId="5895414F" w14:textId="4D7EE32A" w:rsidR="0059158F" w:rsidRPr="004A0F71" w:rsidRDefault="0059158F" w:rsidP="0059158F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Provide one isolated Ethernet network connection for the S</w:t>
      </w:r>
      <w:r w:rsidR="00A919E5">
        <w:rPr>
          <w:rFonts w:ascii="Arial" w:hAnsi="Arial" w:cs="Arial"/>
          <w:sz w:val="20"/>
          <w:szCs w:val="20"/>
        </w:rPr>
        <w:t>DP</w:t>
      </w:r>
      <w:r w:rsidRPr="004A0F71">
        <w:rPr>
          <w:rFonts w:ascii="Arial" w:hAnsi="Arial" w:cs="Arial"/>
          <w:sz w:val="20"/>
          <w:szCs w:val="20"/>
        </w:rPr>
        <w:t>.  (Note: The Ethernet connection is dedicated for connections to the S</w:t>
      </w:r>
      <w:r w:rsidR="00A919E5">
        <w:rPr>
          <w:rFonts w:ascii="Arial" w:hAnsi="Arial" w:cs="Arial"/>
          <w:sz w:val="20"/>
          <w:szCs w:val="20"/>
        </w:rPr>
        <w:t>DP</w:t>
      </w:r>
      <w:r w:rsidRPr="004A0F71">
        <w:rPr>
          <w:rFonts w:ascii="Arial" w:hAnsi="Arial" w:cs="Arial"/>
          <w:sz w:val="20"/>
          <w:szCs w:val="20"/>
        </w:rPr>
        <w:t xml:space="preserve"> only.)</w:t>
      </w:r>
    </w:p>
    <w:p w14:paraId="55F6CB58" w14:textId="77777777" w:rsidR="00A919E5" w:rsidRDefault="00A919E5" w:rsidP="0059158F">
      <w:pPr>
        <w:pStyle w:val="ListParagraph"/>
        <w:numPr>
          <w:ilvl w:val="4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137E6B">
        <w:rPr>
          <w:rFonts w:ascii="Arial" w:hAnsi="Arial" w:cs="Arial"/>
          <w:sz w:val="20"/>
          <w:szCs w:val="20"/>
        </w:rPr>
        <w:t>etwork c</w:t>
      </w:r>
      <w:r>
        <w:rPr>
          <w:rFonts w:ascii="Arial" w:hAnsi="Arial" w:cs="Arial"/>
          <w:sz w:val="20"/>
          <w:szCs w:val="20"/>
        </w:rPr>
        <w:t>onnections</w:t>
      </w:r>
      <w:r w:rsidRPr="00137E6B">
        <w:rPr>
          <w:rFonts w:ascii="Arial" w:hAnsi="Arial" w:cs="Arial"/>
          <w:sz w:val="20"/>
          <w:szCs w:val="20"/>
        </w:rPr>
        <w:t xml:space="preserve"> shall provide the airflow, velocity-weighted temperature, velocity-weighted-humidity, velocity-weighted-enthalpy, dewpoint, airflow alarm status, individual sensor node airflow and temperature data</w:t>
      </w:r>
      <w:r>
        <w:rPr>
          <w:rFonts w:ascii="Arial" w:hAnsi="Arial" w:cs="Arial"/>
          <w:sz w:val="20"/>
          <w:szCs w:val="20"/>
        </w:rPr>
        <w:t>,</w:t>
      </w:r>
      <w:r w:rsidRPr="00137E6B">
        <w:rPr>
          <w:rFonts w:ascii="Arial" w:hAnsi="Arial" w:cs="Arial"/>
          <w:sz w:val="20"/>
          <w:szCs w:val="20"/>
        </w:rPr>
        <w:t xml:space="preserve"> and device fault status.</w:t>
      </w:r>
    </w:p>
    <w:p w14:paraId="38776F95" w14:textId="08C70426" w:rsidR="0059158F" w:rsidRPr="004A0F71" w:rsidRDefault="0059158F" w:rsidP="0059158F">
      <w:pPr>
        <w:pStyle w:val="ListParagraph"/>
        <w:numPr>
          <w:ilvl w:val="4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Transmitters </w:t>
      </w:r>
      <w:r w:rsidR="00C46845">
        <w:rPr>
          <w:rFonts w:ascii="Arial" w:hAnsi="Arial" w:cs="Arial"/>
          <w:sz w:val="20"/>
          <w:szCs w:val="20"/>
        </w:rPr>
        <w:t xml:space="preserve">shall </w:t>
      </w:r>
      <w:r w:rsidRPr="004A0F71">
        <w:rPr>
          <w:rFonts w:ascii="Arial" w:hAnsi="Arial" w:cs="Arial"/>
          <w:sz w:val="20"/>
          <w:szCs w:val="20"/>
        </w:rPr>
        <w:t>allow for remote configuration and full diagnostics from the Smart Display.</w:t>
      </w:r>
    </w:p>
    <w:p w14:paraId="21F1AD20" w14:textId="211132DD" w:rsidR="003D345D" w:rsidRPr="004A0F71" w:rsidRDefault="007E7CEB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Provide a Bluetooth, low-energy interface and </w:t>
      </w:r>
      <w:r w:rsidR="003D345D" w:rsidRPr="004A0F71">
        <w:rPr>
          <w:rFonts w:ascii="Arial" w:hAnsi="Arial" w:cs="Arial"/>
          <w:sz w:val="20"/>
          <w:szCs w:val="20"/>
        </w:rPr>
        <w:t>free Android® or iOS® software that allows real-time airflow</w:t>
      </w:r>
      <w:r w:rsidR="000F57F9" w:rsidRPr="004A0F71">
        <w:rPr>
          <w:rFonts w:ascii="Arial" w:hAnsi="Arial" w:cs="Arial"/>
          <w:sz w:val="20"/>
          <w:szCs w:val="20"/>
        </w:rPr>
        <w:t xml:space="preserve">, </w:t>
      </w:r>
      <w:r w:rsidR="003D345D" w:rsidRPr="004A0F71">
        <w:rPr>
          <w:rFonts w:ascii="Arial" w:hAnsi="Arial" w:cs="Arial"/>
          <w:sz w:val="20"/>
          <w:szCs w:val="20"/>
        </w:rPr>
        <w:t xml:space="preserve">temperature </w:t>
      </w:r>
      <w:r w:rsidR="000F57F9" w:rsidRPr="004A0F71">
        <w:rPr>
          <w:rFonts w:ascii="Arial" w:hAnsi="Arial" w:cs="Arial"/>
          <w:sz w:val="20"/>
          <w:szCs w:val="20"/>
        </w:rPr>
        <w:t xml:space="preserve">and humidity </w:t>
      </w:r>
      <w:r w:rsidR="003D345D" w:rsidRPr="004A0F71">
        <w:rPr>
          <w:rFonts w:ascii="Arial" w:hAnsi="Arial" w:cs="Arial"/>
          <w:sz w:val="20"/>
          <w:szCs w:val="20"/>
        </w:rPr>
        <w:t>monitoring and airflow and temperature traverses. Software shall capture, save and/or e-mail airflow/temperature</w:t>
      </w:r>
      <w:r w:rsidR="000F57F9" w:rsidRPr="004A0F71">
        <w:rPr>
          <w:rFonts w:ascii="Arial" w:hAnsi="Arial" w:cs="Arial"/>
          <w:sz w:val="20"/>
          <w:szCs w:val="20"/>
        </w:rPr>
        <w:t>/humidity</w:t>
      </w:r>
      <w:r w:rsidR="003D345D" w:rsidRPr="004A0F71">
        <w:rPr>
          <w:rFonts w:ascii="Arial" w:hAnsi="Arial" w:cs="Arial"/>
          <w:sz w:val="20"/>
          <w:szCs w:val="20"/>
        </w:rPr>
        <w:t xml:space="preserve"> data, transmitter settings and diagnostics information.  </w:t>
      </w:r>
      <w:bookmarkStart w:id="5" w:name="_Hlk166499613"/>
      <w:r w:rsidR="00ED01C7" w:rsidRPr="00A919E5">
        <w:rPr>
          <w:rFonts w:ascii="Arial" w:hAnsi="Arial" w:cs="Arial"/>
          <w:color w:val="4472C4" w:themeColor="accent1"/>
          <w:sz w:val="20"/>
          <w:szCs w:val="20"/>
        </w:rPr>
        <w:t>[</w:t>
      </w:r>
      <w:r w:rsidR="00663457" w:rsidRPr="00A919E5">
        <w:rPr>
          <w:rFonts w:ascii="Arial" w:hAnsi="Arial" w:cs="Arial"/>
          <w:i/>
          <w:iCs/>
          <w:color w:val="4472C4" w:themeColor="accent1"/>
          <w:sz w:val="20"/>
          <w:szCs w:val="20"/>
        </w:rPr>
        <w:t>replace section with the following for installations that do now allow any radio devices</w:t>
      </w:r>
      <w:r w:rsidR="00ED01C7" w:rsidRPr="00A919E5">
        <w:rPr>
          <w:rFonts w:ascii="Arial" w:hAnsi="Arial" w:cs="Arial"/>
          <w:i/>
          <w:iCs/>
          <w:color w:val="4472C4" w:themeColor="accent1"/>
          <w:sz w:val="20"/>
          <w:szCs w:val="20"/>
        </w:rPr>
        <w:t>:</w:t>
      </w:r>
      <w:r w:rsidR="00ED01C7" w:rsidRPr="00A919E5">
        <w:rPr>
          <w:rFonts w:ascii="Arial" w:hAnsi="Arial" w:cs="Arial"/>
          <w:color w:val="4472C4" w:themeColor="accent1"/>
          <w:sz w:val="20"/>
          <w:szCs w:val="20"/>
        </w:rPr>
        <w:t xml:space="preserve"> Transmitters shall not be provided any radio transmitter or receiver.]</w:t>
      </w:r>
      <w:bookmarkEnd w:id="5"/>
    </w:p>
    <w:p w14:paraId="4F8B5F25" w14:textId="6489A56C" w:rsidR="003D345D" w:rsidRPr="00780F2F" w:rsidRDefault="003D345D" w:rsidP="003D345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Each AMD shall be powered by 24 VAC </w:t>
      </w:r>
      <w:r w:rsidR="00A077B1" w:rsidRPr="004A0F71">
        <w:rPr>
          <w:rFonts w:ascii="Arial" w:hAnsi="Arial" w:cs="Arial"/>
          <w:sz w:val="20"/>
          <w:szCs w:val="20"/>
        </w:rPr>
        <w:t xml:space="preserve">(22.8 to 26.4 VAC under load) </w:t>
      </w:r>
      <w:r w:rsidRPr="004A0F71">
        <w:rPr>
          <w:rFonts w:ascii="Arial" w:hAnsi="Arial" w:cs="Arial"/>
          <w:sz w:val="20"/>
          <w:szCs w:val="20"/>
        </w:rPr>
        <w:t xml:space="preserve">and have a maximum power requirement of </w:t>
      </w:r>
      <w:r w:rsidR="00780F2F" w:rsidRPr="00EE441F">
        <w:rPr>
          <w:rFonts w:ascii="Arial" w:hAnsi="Arial" w:cs="Arial"/>
          <w:sz w:val="20"/>
          <w:szCs w:val="20"/>
        </w:rPr>
        <w:t>20</w:t>
      </w:r>
      <w:r w:rsidRPr="00EE441F">
        <w:rPr>
          <w:rFonts w:ascii="Arial" w:hAnsi="Arial" w:cs="Arial"/>
          <w:sz w:val="20"/>
          <w:szCs w:val="20"/>
        </w:rPr>
        <w:t xml:space="preserve"> V-A.  </w:t>
      </w:r>
    </w:p>
    <w:p w14:paraId="663BB841" w14:textId="4F532AAA" w:rsidR="00F615FD" w:rsidRPr="004A0F71" w:rsidRDefault="00F615FD" w:rsidP="00F615FD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FAN </w:t>
      </w:r>
      <w:r w:rsidR="00C46845">
        <w:rPr>
          <w:rFonts w:ascii="Arial" w:hAnsi="Arial" w:cs="Arial"/>
          <w:sz w:val="20"/>
          <w:szCs w:val="20"/>
        </w:rPr>
        <w:t xml:space="preserve">INLET </w:t>
      </w:r>
      <w:r w:rsidRPr="004A0F71">
        <w:rPr>
          <w:rFonts w:ascii="Arial" w:hAnsi="Arial" w:cs="Arial"/>
          <w:sz w:val="20"/>
          <w:szCs w:val="20"/>
        </w:rPr>
        <w:t>AIRFLOW AND TEMPERATURE MEASUREMENT WITH REMOTE TRANSMITTER</w:t>
      </w:r>
    </w:p>
    <w:p w14:paraId="1C18887B" w14:textId="7205438D" w:rsidR="00F615FD" w:rsidRPr="004A0F71" w:rsidRDefault="00F615FD" w:rsidP="00F615F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Basis of Design: EBTRON model</w:t>
      </w:r>
      <w:r w:rsidR="007E7CEB" w:rsidRPr="004A0F71">
        <w:rPr>
          <w:rFonts w:ascii="Arial" w:hAnsi="Arial" w:cs="Arial"/>
          <w:sz w:val="20"/>
          <w:szCs w:val="20"/>
        </w:rPr>
        <w:t>s</w:t>
      </w:r>
      <w:r w:rsidRPr="004A0F71">
        <w:rPr>
          <w:rFonts w:ascii="Arial" w:hAnsi="Arial" w:cs="Arial"/>
          <w:sz w:val="20"/>
          <w:szCs w:val="20"/>
        </w:rPr>
        <w:t xml:space="preserve"> GT</w:t>
      </w:r>
      <w:r w:rsidR="00657E7E" w:rsidRPr="004A0F71">
        <w:rPr>
          <w:rFonts w:ascii="Arial" w:hAnsi="Arial" w:cs="Arial"/>
          <w:sz w:val="20"/>
          <w:szCs w:val="20"/>
        </w:rPr>
        <w:t>M</w:t>
      </w:r>
      <w:r w:rsidRPr="004A0F71">
        <w:rPr>
          <w:rFonts w:ascii="Arial" w:hAnsi="Arial" w:cs="Arial"/>
          <w:sz w:val="20"/>
          <w:szCs w:val="20"/>
        </w:rPr>
        <w:t>1</w:t>
      </w:r>
      <w:r w:rsidR="005615B8" w:rsidRPr="004A0F71">
        <w:rPr>
          <w:rFonts w:ascii="Arial" w:hAnsi="Arial" w:cs="Arial"/>
          <w:sz w:val="20"/>
          <w:szCs w:val="20"/>
        </w:rPr>
        <w:t>08</w:t>
      </w:r>
      <w:r w:rsidR="00D70AB7" w:rsidRPr="004A0F71">
        <w:rPr>
          <w:rFonts w:ascii="Arial" w:hAnsi="Arial" w:cs="Arial"/>
          <w:sz w:val="20"/>
          <w:szCs w:val="20"/>
        </w:rPr>
        <w:t>e</w:t>
      </w:r>
      <w:r w:rsidRPr="004A0F71">
        <w:rPr>
          <w:rFonts w:ascii="Arial" w:hAnsi="Arial" w:cs="Arial"/>
          <w:sz w:val="20"/>
          <w:szCs w:val="20"/>
        </w:rPr>
        <w:t>-F</w:t>
      </w:r>
    </w:p>
    <w:p w14:paraId="3AB6DA6F" w14:textId="1A2696C8" w:rsidR="0017194D" w:rsidRPr="004A0F71" w:rsidRDefault="0017194D" w:rsidP="0017194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Provide face, forward</w:t>
      </w:r>
      <w:r w:rsidR="003C0C3E" w:rsidRPr="004A0F71">
        <w:rPr>
          <w:rFonts w:ascii="Arial" w:hAnsi="Arial" w:cs="Arial"/>
          <w:sz w:val="20"/>
          <w:szCs w:val="20"/>
        </w:rPr>
        <w:t>, cantilever</w:t>
      </w:r>
      <w:r w:rsidR="00217B7C">
        <w:rPr>
          <w:rFonts w:ascii="Arial" w:hAnsi="Arial" w:cs="Arial"/>
          <w:sz w:val="20"/>
          <w:szCs w:val="20"/>
        </w:rPr>
        <w:t>, flare</w:t>
      </w:r>
      <w:r w:rsidR="003C0C3E" w:rsidRPr="004A0F71">
        <w:rPr>
          <w:rFonts w:ascii="Arial" w:hAnsi="Arial" w:cs="Arial"/>
          <w:sz w:val="20"/>
          <w:szCs w:val="20"/>
        </w:rPr>
        <w:t xml:space="preserve"> </w:t>
      </w:r>
      <w:r w:rsidRPr="00EE441F">
        <w:rPr>
          <w:rFonts w:ascii="Arial" w:hAnsi="Arial" w:cs="Arial"/>
          <w:sz w:val="20"/>
          <w:szCs w:val="20"/>
        </w:rPr>
        <w:t xml:space="preserve">or </w:t>
      </w:r>
      <w:r w:rsidR="00217B7C" w:rsidRPr="00EE441F">
        <w:rPr>
          <w:rFonts w:ascii="Arial" w:hAnsi="Arial" w:cs="Arial"/>
          <w:sz w:val="20"/>
          <w:szCs w:val="20"/>
        </w:rPr>
        <w:t>throat</w:t>
      </w:r>
      <w:r w:rsidRPr="00EE441F">
        <w:rPr>
          <w:rFonts w:ascii="Arial" w:hAnsi="Arial" w:cs="Arial"/>
          <w:sz w:val="20"/>
          <w:szCs w:val="20"/>
        </w:rPr>
        <w:t xml:space="preserve"> </w:t>
      </w:r>
      <w:r w:rsidR="005615B8" w:rsidRPr="004A0F71">
        <w:rPr>
          <w:rFonts w:ascii="Arial" w:hAnsi="Arial" w:cs="Arial"/>
          <w:sz w:val="20"/>
          <w:szCs w:val="20"/>
        </w:rPr>
        <w:t xml:space="preserve">mount </w:t>
      </w:r>
      <w:r w:rsidRPr="004A0F71">
        <w:rPr>
          <w:rFonts w:ascii="Arial" w:hAnsi="Arial" w:cs="Arial"/>
          <w:sz w:val="20"/>
          <w:szCs w:val="20"/>
        </w:rPr>
        <w:t xml:space="preserve">adjustable brackets for each sensor node.  </w:t>
      </w:r>
    </w:p>
    <w:p w14:paraId="13E6ACAB" w14:textId="71E20084" w:rsidR="0017194D" w:rsidRPr="004A0F71" w:rsidRDefault="003C0C3E" w:rsidP="0017194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Each mounting bracket shall have integral 304 stainless steel mounting feet or integra</w:t>
      </w:r>
      <w:r w:rsidR="00C60ED1" w:rsidRPr="004A0F71">
        <w:rPr>
          <w:rFonts w:ascii="Arial" w:hAnsi="Arial" w:cs="Arial"/>
          <w:sz w:val="20"/>
          <w:szCs w:val="20"/>
        </w:rPr>
        <w:t>l</w:t>
      </w:r>
      <w:r w:rsidRPr="004A0F71">
        <w:rPr>
          <w:rFonts w:ascii="Arial" w:hAnsi="Arial" w:cs="Arial"/>
          <w:sz w:val="20"/>
          <w:szCs w:val="20"/>
        </w:rPr>
        <w:t xml:space="preserve"> zinc plated steel mounting feet for mounting in or on the fan inlet</w:t>
      </w:r>
      <w:r w:rsidR="0017194D" w:rsidRPr="004A0F71">
        <w:rPr>
          <w:rFonts w:ascii="Arial" w:hAnsi="Arial" w:cs="Arial"/>
          <w:sz w:val="20"/>
          <w:szCs w:val="20"/>
        </w:rPr>
        <w:t>.</w:t>
      </w:r>
    </w:p>
    <w:p w14:paraId="137AD585" w14:textId="113C4167" w:rsidR="0017194D" w:rsidRPr="004A0F71" w:rsidRDefault="00292C53" w:rsidP="0017194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The AMD</w:t>
      </w:r>
      <w:r w:rsidR="0017194D" w:rsidRPr="004A0F71">
        <w:rPr>
          <w:rFonts w:ascii="Arial" w:hAnsi="Arial" w:cs="Arial"/>
          <w:sz w:val="20"/>
          <w:szCs w:val="20"/>
        </w:rPr>
        <w:t xml:space="preserve"> shall not affect the airflow or sound performance of plenum fans.  </w:t>
      </w:r>
    </w:p>
    <w:p w14:paraId="6A5E0809" w14:textId="77777777" w:rsidR="009C1850" w:rsidRPr="004A0F71" w:rsidRDefault="00F615FD" w:rsidP="00F615F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Provide </w:t>
      </w:r>
      <w:r w:rsidR="009C1850" w:rsidRPr="004A0F71">
        <w:rPr>
          <w:rFonts w:ascii="Arial" w:hAnsi="Arial" w:cs="Arial"/>
          <w:sz w:val="20"/>
          <w:szCs w:val="20"/>
        </w:rPr>
        <w:t>the following number of sensor</w:t>
      </w:r>
      <w:r w:rsidR="0017194D" w:rsidRPr="004A0F71">
        <w:rPr>
          <w:rFonts w:ascii="Arial" w:hAnsi="Arial" w:cs="Arial"/>
          <w:sz w:val="20"/>
          <w:szCs w:val="20"/>
        </w:rPr>
        <w:t xml:space="preserve"> nodes</w:t>
      </w:r>
      <w:r w:rsidR="009C1850" w:rsidRPr="004A0F71">
        <w:rPr>
          <w:rFonts w:ascii="Arial" w:hAnsi="Arial" w:cs="Arial"/>
          <w:sz w:val="20"/>
          <w:szCs w:val="20"/>
        </w:rPr>
        <w:t xml:space="preserve"> based on fan type.  </w:t>
      </w:r>
      <w:r w:rsidR="0017194D" w:rsidRPr="004A0F71">
        <w:rPr>
          <w:rFonts w:ascii="Arial" w:hAnsi="Arial" w:cs="Arial"/>
          <w:sz w:val="20"/>
          <w:szCs w:val="20"/>
        </w:rPr>
        <w:t>All sensors shall be connected</w:t>
      </w:r>
      <w:r w:rsidR="009C1850" w:rsidRPr="004A0F71">
        <w:rPr>
          <w:rFonts w:ascii="Arial" w:hAnsi="Arial" w:cs="Arial"/>
          <w:sz w:val="20"/>
          <w:szCs w:val="20"/>
        </w:rPr>
        <w:t xml:space="preserve"> to a single, remote transmitter.</w:t>
      </w:r>
      <w:r w:rsidR="0017194D" w:rsidRPr="004A0F71">
        <w:rPr>
          <w:rFonts w:ascii="Arial" w:hAnsi="Arial" w:cs="Arial"/>
          <w:sz w:val="20"/>
          <w:szCs w:val="20"/>
        </w:rPr>
        <w:t xml:space="preserve">  Fan array models shall calculate the airflow of each fan individually prior to outputting the total airflow rate</w:t>
      </w:r>
      <w:r w:rsidR="005615B8" w:rsidRPr="004A0F71">
        <w:rPr>
          <w:rFonts w:ascii="Arial" w:hAnsi="Arial" w:cs="Arial"/>
          <w:sz w:val="20"/>
          <w:szCs w:val="20"/>
        </w:rPr>
        <w:t xml:space="preserve"> and have a built-in alarm capable of removing a failed fan from the total airflow calculation</w:t>
      </w:r>
      <w:r w:rsidR="0017194D" w:rsidRPr="004A0F71">
        <w:rPr>
          <w:rFonts w:ascii="Arial" w:hAnsi="Arial" w:cs="Arial"/>
          <w:sz w:val="20"/>
          <w:szCs w:val="20"/>
        </w:rPr>
        <w:t>.</w:t>
      </w:r>
    </w:p>
    <w:p w14:paraId="34672E5E" w14:textId="3DDF6855" w:rsidR="00F615FD" w:rsidRPr="004A0F71" w:rsidRDefault="009C1850" w:rsidP="009C185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SWSI Fans: 2</w:t>
      </w:r>
    </w:p>
    <w:p w14:paraId="756A919B" w14:textId="06DD221C" w:rsidR="009C1850" w:rsidRPr="004A0F71" w:rsidRDefault="009C1850" w:rsidP="009C185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DWDI Fans: 2 per inlet</w:t>
      </w:r>
    </w:p>
    <w:p w14:paraId="1460CFC3" w14:textId="6FAE577C" w:rsidR="005615B8" w:rsidRPr="004A0F71" w:rsidRDefault="005615B8" w:rsidP="009C185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Fan Arrays:</w:t>
      </w:r>
    </w:p>
    <w:p w14:paraId="610F2768" w14:textId="0EB1E87E" w:rsidR="009C1850" w:rsidRPr="004A0F71" w:rsidRDefault="00820031" w:rsidP="005615B8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</w:t>
      </w:r>
      <w:r w:rsidR="009C1850" w:rsidRPr="004A0F71">
        <w:rPr>
          <w:rFonts w:ascii="Arial" w:hAnsi="Arial" w:cs="Arial"/>
          <w:sz w:val="20"/>
          <w:szCs w:val="20"/>
        </w:rPr>
        <w:t xml:space="preserve"> to four fans: 2 per inlet</w:t>
      </w:r>
    </w:p>
    <w:p w14:paraId="1D67AA22" w14:textId="77777777" w:rsidR="009C1850" w:rsidRPr="004A0F71" w:rsidRDefault="005615B8" w:rsidP="005615B8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F</w:t>
      </w:r>
      <w:r w:rsidR="009C1850" w:rsidRPr="004A0F71">
        <w:rPr>
          <w:rFonts w:ascii="Arial" w:hAnsi="Arial" w:cs="Arial"/>
          <w:sz w:val="20"/>
          <w:szCs w:val="20"/>
        </w:rPr>
        <w:t>ive to eight fans: 1 per inlet</w:t>
      </w:r>
    </w:p>
    <w:p w14:paraId="2CF69CAA" w14:textId="77777777" w:rsidR="00FA3184" w:rsidRPr="004A0F71" w:rsidRDefault="00397CD7" w:rsidP="00FA3184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Each sensor node shall be individually wind-tunnel calibrated at 16 points to NIST traceable airflow standards and have an accuracy of ±2% of reading over the entire operating range</w:t>
      </w:r>
      <w:r w:rsidR="00FA3184" w:rsidRPr="004A0F71">
        <w:rPr>
          <w:rFonts w:ascii="Arial" w:hAnsi="Arial" w:cs="Arial"/>
          <w:sz w:val="20"/>
          <w:szCs w:val="20"/>
        </w:rPr>
        <w:t xml:space="preserve"> of 0 and 10,000 fpm [50.8 m/s] over a temperature range of -20 to 160 °F [-28.9 to 71.1 ⁰C] and a humidity range between 0 and 100% RH (non-condensing).  </w:t>
      </w:r>
    </w:p>
    <w:p w14:paraId="1FBB573C" w14:textId="02ADD8D9" w:rsidR="00C46845" w:rsidRPr="00137E6B" w:rsidRDefault="00A919E5" w:rsidP="00C46845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Velocity-weighted t</w:t>
      </w:r>
      <w:r w:rsidR="00C46845" w:rsidRPr="00137E6B">
        <w:rPr>
          <w:rFonts w:ascii="Arial" w:hAnsi="Arial" w:cs="Arial"/>
          <w:sz w:val="20"/>
          <w:szCs w:val="20"/>
        </w:rPr>
        <w:t xml:space="preserve">emperature accuracy </w:t>
      </w:r>
      <w:r w:rsidR="00C46845">
        <w:rPr>
          <w:rFonts w:ascii="Arial" w:hAnsi="Arial" w:cs="Arial"/>
          <w:sz w:val="20"/>
          <w:szCs w:val="20"/>
        </w:rPr>
        <w:t>shall be better than</w:t>
      </w:r>
      <w:r w:rsidR="00C46845" w:rsidRPr="00137E6B">
        <w:rPr>
          <w:rFonts w:ascii="Arial" w:hAnsi="Arial" w:cs="Arial"/>
          <w:sz w:val="20"/>
          <w:szCs w:val="20"/>
        </w:rPr>
        <w:t xml:space="preserve"> ±0.15 °F [0.08 °C].  </w:t>
      </w:r>
    </w:p>
    <w:p w14:paraId="388DA8E4" w14:textId="77777777" w:rsidR="007F78D8" w:rsidRPr="004A0F71" w:rsidRDefault="007F78D8" w:rsidP="007F78D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Provide low and high airflow alarms with a user defined setpoint and tolerance.</w:t>
      </w:r>
    </w:p>
    <w:p w14:paraId="2D94F7D7" w14:textId="77777777" w:rsidR="00F615FD" w:rsidRPr="004A0F71" w:rsidRDefault="00F615FD" w:rsidP="00F615F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lastRenderedPageBreak/>
        <w:t>Provide a fan fault alarm</w:t>
      </w:r>
      <w:r w:rsidR="00195D58" w:rsidRPr="004A0F71">
        <w:rPr>
          <w:rFonts w:ascii="Arial" w:hAnsi="Arial" w:cs="Arial"/>
          <w:sz w:val="20"/>
          <w:szCs w:val="20"/>
        </w:rPr>
        <w:t xml:space="preserve"> when installed on fan arrays</w:t>
      </w:r>
      <w:r w:rsidRPr="004A0F71">
        <w:rPr>
          <w:rFonts w:ascii="Arial" w:hAnsi="Arial" w:cs="Arial"/>
          <w:sz w:val="20"/>
          <w:szCs w:val="20"/>
        </w:rPr>
        <w:t>.</w:t>
      </w:r>
    </w:p>
    <w:p w14:paraId="1CA905AD" w14:textId="29553154" w:rsidR="005E5A51" w:rsidRPr="004A0F71" w:rsidRDefault="005E5A51" w:rsidP="005E5A51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Transmitters shall be provided with a 16-character by two-line, backlit, alpha-numeric LCD.</w:t>
      </w:r>
    </w:p>
    <w:p w14:paraId="46F4B1BF" w14:textId="6569599F" w:rsidR="00F615FD" w:rsidRPr="004A0F71" w:rsidRDefault="00F615FD" w:rsidP="0059158F">
      <w:pPr>
        <w:pStyle w:val="ListParagraph"/>
        <w:numPr>
          <w:ilvl w:val="3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The airflow rate, temperature, airflow alarm</w:t>
      </w:r>
      <w:r w:rsidR="007E7CEB" w:rsidRPr="004A0F71">
        <w:rPr>
          <w:rFonts w:ascii="Arial" w:hAnsi="Arial" w:cs="Arial"/>
          <w:sz w:val="20"/>
          <w:szCs w:val="20"/>
        </w:rPr>
        <w:t>, fan fault alarm</w:t>
      </w:r>
      <w:r w:rsidR="00063748" w:rsidRPr="004A0F71">
        <w:rPr>
          <w:rFonts w:ascii="Arial" w:hAnsi="Arial" w:cs="Arial"/>
          <w:sz w:val="20"/>
          <w:szCs w:val="20"/>
        </w:rPr>
        <w:t>,</w:t>
      </w:r>
      <w:r w:rsidRPr="004A0F71">
        <w:rPr>
          <w:rFonts w:ascii="Arial" w:hAnsi="Arial" w:cs="Arial"/>
          <w:sz w:val="20"/>
          <w:szCs w:val="20"/>
        </w:rPr>
        <w:t xml:space="preserve"> and system status alarm shall be visible on the transmitter display.</w:t>
      </w:r>
    </w:p>
    <w:p w14:paraId="4B8D33E3" w14:textId="729C6857" w:rsidR="00F615FD" w:rsidRPr="004A0F71" w:rsidRDefault="00E66B79" w:rsidP="00F615FD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Building Automation System Connections:</w:t>
      </w:r>
    </w:p>
    <w:p w14:paraId="5AFD8D04" w14:textId="05B4D9CC" w:rsidR="00E66B79" w:rsidRDefault="00E66B79" w:rsidP="00F615FD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Provide t</w:t>
      </w:r>
      <w:r w:rsidR="0059158F" w:rsidRPr="004A0F71">
        <w:rPr>
          <w:rFonts w:ascii="Arial" w:hAnsi="Arial" w:cs="Arial"/>
          <w:sz w:val="20"/>
          <w:szCs w:val="20"/>
        </w:rPr>
        <w:t>wo</w:t>
      </w:r>
      <w:r w:rsidRPr="004A0F71">
        <w:rPr>
          <w:rFonts w:ascii="Arial" w:hAnsi="Arial" w:cs="Arial"/>
          <w:sz w:val="20"/>
          <w:szCs w:val="20"/>
        </w:rPr>
        <w:t xml:space="preserve"> isolated, field selectable (4-20mA, 0-5/0-10 VDC) analog output signals.</w:t>
      </w:r>
    </w:p>
    <w:p w14:paraId="42A48A1B" w14:textId="77777777" w:rsidR="00C46845" w:rsidRPr="00137E6B" w:rsidRDefault="00C46845" w:rsidP="00C46845">
      <w:pPr>
        <w:pStyle w:val="ListParagraph"/>
        <w:numPr>
          <w:ilvl w:val="3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37E6B">
        <w:rPr>
          <w:rFonts w:ascii="Arial" w:hAnsi="Arial" w:cs="Arial"/>
          <w:sz w:val="20"/>
          <w:szCs w:val="20"/>
        </w:rPr>
        <w:t>nalog output signals shall provide:</w:t>
      </w:r>
    </w:p>
    <w:p w14:paraId="3D52F5AA" w14:textId="77777777" w:rsidR="00C46845" w:rsidRPr="00137E6B" w:rsidRDefault="00C46845" w:rsidP="00C46845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One output signal for airflow</w:t>
      </w:r>
      <w:r>
        <w:rPr>
          <w:rFonts w:ascii="Arial" w:hAnsi="Arial" w:cs="Arial"/>
          <w:sz w:val="20"/>
          <w:szCs w:val="20"/>
        </w:rPr>
        <w:t xml:space="preserve"> (linear)</w:t>
      </w:r>
    </w:p>
    <w:p w14:paraId="32A75C04" w14:textId="5FE6CF6F" w:rsidR="00C46845" w:rsidRDefault="00C46845" w:rsidP="00C46845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 xml:space="preserve">One output </w:t>
      </w:r>
      <w:r>
        <w:rPr>
          <w:rFonts w:ascii="Arial" w:hAnsi="Arial" w:cs="Arial"/>
          <w:sz w:val="20"/>
          <w:szCs w:val="20"/>
        </w:rPr>
        <w:t xml:space="preserve">signal </w:t>
      </w:r>
      <w:r w:rsidR="00F966D8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be field configur</w:t>
      </w:r>
      <w:r w:rsidR="00F966D8">
        <w:rPr>
          <w:rFonts w:ascii="Arial" w:hAnsi="Arial" w:cs="Arial"/>
          <w:sz w:val="20"/>
          <w:szCs w:val="20"/>
        </w:rPr>
        <w:t>able</w:t>
      </w:r>
      <w:r>
        <w:rPr>
          <w:rFonts w:ascii="Arial" w:hAnsi="Arial" w:cs="Arial"/>
          <w:sz w:val="20"/>
          <w:szCs w:val="20"/>
        </w:rPr>
        <w:t xml:space="preserve"> for</w:t>
      </w:r>
    </w:p>
    <w:p w14:paraId="5981D673" w14:textId="77777777" w:rsidR="00C46845" w:rsidRDefault="00C46845" w:rsidP="00C46845">
      <w:pPr>
        <w:pStyle w:val="ListParagraph"/>
        <w:numPr>
          <w:ilvl w:val="5"/>
          <w:numId w:val="1"/>
        </w:numPr>
        <w:spacing w:after="0" w:line="240" w:lineRule="auto"/>
        <w:ind w:left="32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137E6B">
        <w:rPr>
          <w:rFonts w:ascii="Arial" w:hAnsi="Arial" w:cs="Arial"/>
          <w:sz w:val="20"/>
          <w:szCs w:val="20"/>
        </w:rPr>
        <w:t>elocity</w:t>
      </w:r>
      <w:r>
        <w:rPr>
          <w:rFonts w:ascii="Arial" w:hAnsi="Arial" w:cs="Arial"/>
          <w:sz w:val="20"/>
          <w:szCs w:val="20"/>
        </w:rPr>
        <w:t>-</w:t>
      </w:r>
      <w:r w:rsidRPr="00137E6B">
        <w:rPr>
          <w:rFonts w:ascii="Arial" w:hAnsi="Arial" w:cs="Arial"/>
          <w:sz w:val="20"/>
          <w:szCs w:val="20"/>
        </w:rPr>
        <w:t>weighted temperature</w:t>
      </w:r>
      <w:r>
        <w:rPr>
          <w:rFonts w:ascii="Arial" w:hAnsi="Arial" w:cs="Arial"/>
          <w:sz w:val="20"/>
          <w:szCs w:val="20"/>
        </w:rPr>
        <w:t xml:space="preserve"> (linear), or</w:t>
      </w:r>
    </w:p>
    <w:p w14:paraId="650CE12D" w14:textId="77777777" w:rsidR="00C46845" w:rsidRDefault="00C46845" w:rsidP="00C46845">
      <w:pPr>
        <w:pStyle w:val="ListParagraph"/>
        <w:numPr>
          <w:ilvl w:val="5"/>
          <w:numId w:val="1"/>
        </w:numPr>
        <w:spacing w:after="0" w:line="240" w:lineRule="auto"/>
        <w:ind w:left="3240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airflow alarm</w:t>
      </w:r>
      <w:r>
        <w:rPr>
          <w:rFonts w:ascii="Arial" w:hAnsi="Arial" w:cs="Arial"/>
          <w:sz w:val="20"/>
          <w:szCs w:val="20"/>
        </w:rPr>
        <w:t xml:space="preserve"> (binary), or</w:t>
      </w:r>
    </w:p>
    <w:p w14:paraId="3A276EAA" w14:textId="77777777" w:rsidR="00C46845" w:rsidRDefault="00C46845" w:rsidP="00C46845">
      <w:pPr>
        <w:pStyle w:val="ListParagraph"/>
        <w:numPr>
          <w:ilvl w:val="5"/>
          <w:numId w:val="1"/>
        </w:numPr>
        <w:spacing w:after="0" w:line="240" w:lineRule="auto"/>
        <w:ind w:left="3240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system status alarm</w:t>
      </w:r>
      <w:r>
        <w:rPr>
          <w:rFonts w:ascii="Arial" w:hAnsi="Arial" w:cs="Arial"/>
          <w:sz w:val="20"/>
          <w:szCs w:val="20"/>
        </w:rPr>
        <w:t xml:space="preserve"> (binary), or</w:t>
      </w:r>
    </w:p>
    <w:p w14:paraId="15CD3824" w14:textId="77777777" w:rsidR="00C46845" w:rsidRPr="00137E6B" w:rsidRDefault="00C46845" w:rsidP="00C46845">
      <w:pPr>
        <w:pStyle w:val="ListParagraph"/>
        <w:numPr>
          <w:ilvl w:val="5"/>
          <w:numId w:val="1"/>
        </w:numPr>
        <w:spacing w:after="0" w:line="240" w:lineRule="auto"/>
        <w:ind w:left="3240"/>
        <w:contextualSpacing w:val="0"/>
        <w:rPr>
          <w:rFonts w:ascii="Arial" w:hAnsi="Arial" w:cs="Arial"/>
          <w:sz w:val="20"/>
          <w:szCs w:val="20"/>
        </w:rPr>
      </w:pPr>
      <w:r w:rsidRPr="00137E6B">
        <w:rPr>
          <w:rFonts w:ascii="Arial" w:hAnsi="Arial" w:cs="Arial"/>
          <w:sz w:val="20"/>
          <w:szCs w:val="20"/>
        </w:rPr>
        <w:t>fan array fault alarm</w:t>
      </w:r>
      <w:r>
        <w:rPr>
          <w:rFonts w:ascii="Arial" w:hAnsi="Arial" w:cs="Arial"/>
          <w:sz w:val="20"/>
          <w:szCs w:val="20"/>
        </w:rPr>
        <w:t xml:space="preserve"> (multi-state)</w:t>
      </w:r>
    </w:p>
    <w:p w14:paraId="7D021C9C" w14:textId="77777777" w:rsidR="00F966D8" w:rsidRPr="00C46845" w:rsidRDefault="00F966D8" w:rsidP="00F966D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C4684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DP</w:t>
      </w:r>
      <w:r w:rsidRPr="00C46845">
        <w:rPr>
          <w:rFonts w:ascii="Arial" w:hAnsi="Arial" w:cs="Arial"/>
          <w:sz w:val="20"/>
          <w:szCs w:val="20"/>
        </w:rPr>
        <w:t xml:space="preserve"> Connections:</w:t>
      </w:r>
    </w:p>
    <w:p w14:paraId="551097AA" w14:textId="77777777" w:rsidR="00F966D8" w:rsidRPr="004A0F71" w:rsidRDefault="00F966D8" w:rsidP="00F966D8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Provide one isolated Ethernet network connection for the S</w:t>
      </w:r>
      <w:r>
        <w:rPr>
          <w:rFonts w:ascii="Arial" w:hAnsi="Arial" w:cs="Arial"/>
          <w:sz w:val="20"/>
          <w:szCs w:val="20"/>
        </w:rPr>
        <w:t>DP</w:t>
      </w:r>
      <w:r w:rsidRPr="004A0F71">
        <w:rPr>
          <w:rFonts w:ascii="Arial" w:hAnsi="Arial" w:cs="Arial"/>
          <w:sz w:val="20"/>
          <w:szCs w:val="20"/>
        </w:rPr>
        <w:t>.  (Note: The Ethernet connection is dedicated for connections to the S</w:t>
      </w:r>
      <w:r>
        <w:rPr>
          <w:rFonts w:ascii="Arial" w:hAnsi="Arial" w:cs="Arial"/>
          <w:sz w:val="20"/>
          <w:szCs w:val="20"/>
        </w:rPr>
        <w:t>DP</w:t>
      </w:r>
      <w:r w:rsidRPr="004A0F71">
        <w:rPr>
          <w:rFonts w:ascii="Arial" w:hAnsi="Arial" w:cs="Arial"/>
          <w:sz w:val="20"/>
          <w:szCs w:val="20"/>
        </w:rPr>
        <w:t xml:space="preserve"> only.)</w:t>
      </w:r>
    </w:p>
    <w:p w14:paraId="78972C7F" w14:textId="77777777" w:rsidR="00F966D8" w:rsidRDefault="00F966D8" w:rsidP="00F966D8">
      <w:pPr>
        <w:pStyle w:val="ListParagraph"/>
        <w:numPr>
          <w:ilvl w:val="4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137E6B">
        <w:rPr>
          <w:rFonts w:ascii="Arial" w:hAnsi="Arial" w:cs="Arial"/>
          <w:sz w:val="20"/>
          <w:szCs w:val="20"/>
        </w:rPr>
        <w:t>etwork c</w:t>
      </w:r>
      <w:r>
        <w:rPr>
          <w:rFonts w:ascii="Arial" w:hAnsi="Arial" w:cs="Arial"/>
          <w:sz w:val="20"/>
          <w:szCs w:val="20"/>
        </w:rPr>
        <w:t>onnections</w:t>
      </w:r>
      <w:r w:rsidRPr="00137E6B">
        <w:rPr>
          <w:rFonts w:ascii="Arial" w:hAnsi="Arial" w:cs="Arial"/>
          <w:sz w:val="20"/>
          <w:szCs w:val="20"/>
        </w:rPr>
        <w:t xml:space="preserve"> shall provide the airflow, velocity-weighted temperature, velocity-weighted-humidity, velocity-weighted-enthalpy, dewpoint, airflow alarm status, individual sensor node airflow and temperature data</w:t>
      </w:r>
      <w:r>
        <w:rPr>
          <w:rFonts w:ascii="Arial" w:hAnsi="Arial" w:cs="Arial"/>
          <w:sz w:val="20"/>
          <w:szCs w:val="20"/>
        </w:rPr>
        <w:t>,</w:t>
      </w:r>
      <w:r w:rsidRPr="00137E6B">
        <w:rPr>
          <w:rFonts w:ascii="Arial" w:hAnsi="Arial" w:cs="Arial"/>
          <w:sz w:val="20"/>
          <w:szCs w:val="20"/>
        </w:rPr>
        <w:t xml:space="preserve"> and device fault status.</w:t>
      </w:r>
    </w:p>
    <w:p w14:paraId="5A92F8E0" w14:textId="77777777" w:rsidR="00F966D8" w:rsidRPr="004A0F71" w:rsidRDefault="00F966D8" w:rsidP="00F966D8">
      <w:pPr>
        <w:pStyle w:val="ListParagraph"/>
        <w:numPr>
          <w:ilvl w:val="4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Transmitters </w:t>
      </w:r>
      <w:r>
        <w:rPr>
          <w:rFonts w:ascii="Arial" w:hAnsi="Arial" w:cs="Arial"/>
          <w:sz w:val="20"/>
          <w:szCs w:val="20"/>
        </w:rPr>
        <w:t xml:space="preserve">shall </w:t>
      </w:r>
      <w:r w:rsidRPr="004A0F71">
        <w:rPr>
          <w:rFonts w:ascii="Arial" w:hAnsi="Arial" w:cs="Arial"/>
          <w:sz w:val="20"/>
          <w:szCs w:val="20"/>
        </w:rPr>
        <w:t>allow for remote configuration and full diagnostics from the Smart Display.</w:t>
      </w:r>
    </w:p>
    <w:p w14:paraId="39B256CD" w14:textId="77777777" w:rsidR="00663457" w:rsidRDefault="00663457" w:rsidP="0066345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>Provide a Bluetooth, low-energy interface and free Android® or iOS® software that allows real-time airflow, temperature and humidity monitoring and airflow and temperature traverses. Software shall capture, save and/or e-mail airflow/temperature/humidity data, transmitter settings and diagnostics information.  [</w:t>
      </w:r>
      <w:r w:rsidRPr="004A0F71">
        <w:rPr>
          <w:rFonts w:ascii="Arial" w:hAnsi="Arial" w:cs="Arial"/>
          <w:i/>
          <w:iCs/>
          <w:sz w:val="20"/>
          <w:szCs w:val="20"/>
        </w:rPr>
        <w:t>replace section with the following for installations that do now allow any radio devices:</w:t>
      </w:r>
      <w:r w:rsidRPr="004A0F71">
        <w:rPr>
          <w:rFonts w:ascii="Arial" w:hAnsi="Arial" w:cs="Arial"/>
          <w:sz w:val="20"/>
          <w:szCs w:val="20"/>
        </w:rPr>
        <w:t xml:space="preserve"> Transmitters shall not be provided any radio transmitter or receiver.]</w:t>
      </w:r>
    </w:p>
    <w:p w14:paraId="388FDF71" w14:textId="2EBF3177" w:rsidR="008A1719" w:rsidRPr="004A0F71" w:rsidRDefault="008A1719" w:rsidP="00663457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Each AMD shall be powered by 24 VAC (22.8 to 26.4 VAC under load) and have a maximum power requirement of </w:t>
      </w:r>
      <w:r>
        <w:rPr>
          <w:rFonts w:ascii="Arial" w:hAnsi="Arial" w:cs="Arial"/>
          <w:sz w:val="20"/>
          <w:szCs w:val="20"/>
        </w:rPr>
        <w:t>16</w:t>
      </w:r>
      <w:r w:rsidRPr="004A0F71">
        <w:rPr>
          <w:rFonts w:ascii="Arial" w:hAnsi="Arial" w:cs="Arial"/>
          <w:sz w:val="20"/>
          <w:szCs w:val="20"/>
        </w:rPr>
        <w:t xml:space="preserve"> V-A.</w:t>
      </w:r>
    </w:p>
    <w:p w14:paraId="1531DF19" w14:textId="150841EE" w:rsidR="00AC55F9" w:rsidRPr="004A0F71" w:rsidRDefault="00AC55F9" w:rsidP="00AC55F9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caps/>
          <w:color w:val="000000"/>
          <w:sz w:val="20"/>
          <w:szCs w:val="20"/>
        </w:rPr>
      </w:pPr>
      <w:r w:rsidRPr="004A0F71">
        <w:rPr>
          <w:rFonts w:ascii="Arial" w:hAnsi="Arial" w:cs="Arial"/>
          <w:caps/>
          <w:color w:val="000000"/>
          <w:sz w:val="20"/>
          <w:szCs w:val="20"/>
        </w:rPr>
        <w:t xml:space="preserve">Probe </w:t>
      </w:r>
      <w:r w:rsidR="00F27308" w:rsidRPr="004A0F71">
        <w:rPr>
          <w:rFonts w:ascii="Arial" w:hAnsi="Arial" w:cs="Arial"/>
          <w:caps/>
          <w:color w:val="000000"/>
          <w:sz w:val="20"/>
          <w:szCs w:val="20"/>
        </w:rPr>
        <w:t>AMD/</w:t>
      </w:r>
      <w:r w:rsidR="00F966D8">
        <w:rPr>
          <w:rFonts w:ascii="Arial" w:hAnsi="Arial" w:cs="Arial"/>
          <w:caps/>
          <w:color w:val="000000"/>
          <w:sz w:val="20"/>
          <w:szCs w:val="20"/>
        </w:rPr>
        <w:t xml:space="preserve">CONTROL </w:t>
      </w:r>
      <w:r w:rsidRPr="004A0F71">
        <w:rPr>
          <w:rFonts w:ascii="Arial" w:hAnsi="Arial" w:cs="Arial"/>
          <w:caps/>
          <w:color w:val="000000"/>
          <w:sz w:val="20"/>
          <w:szCs w:val="20"/>
        </w:rPr>
        <w:t>Damper Assembly for Outdoor Air Intakes, Return Air Intakes, and Exhaust Air Intakes</w:t>
      </w:r>
    </w:p>
    <w:p w14:paraId="35488DE9" w14:textId="77777777" w:rsidR="00AC55F9" w:rsidRPr="004A0F71" w:rsidRDefault="00AC55F9" w:rsidP="00AC55F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caps/>
          <w:color w:val="000000"/>
          <w:sz w:val="20"/>
          <w:szCs w:val="20"/>
        </w:rPr>
      </w:pPr>
    </w:p>
    <w:p w14:paraId="3B78F697" w14:textId="77777777" w:rsidR="00AC55F9" w:rsidRPr="004A0F71" w:rsidRDefault="00AC55F9" w:rsidP="00AC55F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Basis of Design:</w:t>
      </w:r>
    </w:p>
    <w:p w14:paraId="2A98DB9E" w14:textId="7B702FAD" w:rsidR="00AC55F9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Outdoor Air Intakes: EBTRON Model AIR-IQ2</w:t>
      </w:r>
    </w:p>
    <w:p w14:paraId="452E114B" w14:textId="77777777" w:rsidR="00AC55F9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Non-ducted Return </w:t>
      </w:r>
      <w:r w:rsidR="00F27308" w:rsidRPr="004A0F71">
        <w:rPr>
          <w:rFonts w:ascii="Arial" w:hAnsi="Arial" w:cs="Arial"/>
          <w:color w:val="000000"/>
          <w:sz w:val="20"/>
          <w:szCs w:val="20"/>
        </w:rPr>
        <w:t xml:space="preserve">Air 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and Exhaust </w:t>
      </w:r>
      <w:r w:rsidR="00F27308" w:rsidRPr="004A0F71">
        <w:rPr>
          <w:rFonts w:ascii="Arial" w:hAnsi="Arial" w:cs="Arial"/>
          <w:color w:val="000000"/>
          <w:sz w:val="20"/>
          <w:szCs w:val="20"/>
        </w:rPr>
        <w:t xml:space="preserve">Air </w:t>
      </w:r>
      <w:r w:rsidRPr="004A0F71">
        <w:rPr>
          <w:rFonts w:ascii="Arial" w:hAnsi="Arial" w:cs="Arial"/>
          <w:color w:val="000000"/>
          <w:sz w:val="20"/>
          <w:szCs w:val="20"/>
        </w:rPr>
        <w:t>Intakes: EBTRON Model AIR-IQ</w:t>
      </w:r>
    </w:p>
    <w:p w14:paraId="135A3C5F" w14:textId="1884DB2E" w:rsidR="00AC55F9" w:rsidRPr="004A0F71" w:rsidRDefault="00AC55F9" w:rsidP="00F2730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Provide </w:t>
      </w:r>
      <w:r w:rsidR="00D41003" w:rsidRPr="004A0F71">
        <w:rPr>
          <w:rFonts w:ascii="Arial" w:hAnsi="Arial" w:cs="Arial"/>
          <w:color w:val="000000"/>
          <w:sz w:val="20"/>
          <w:szCs w:val="20"/>
        </w:rPr>
        <w:t>one GT</w:t>
      </w:r>
      <w:r w:rsidR="00CB7614" w:rsidRPr="004A0F71">
        <w:rPr>
          <w:rFonts w:ascii="Arial" w:hAnsi="Arial" w:cs="Arial"/>
          <w:color w:val="000000"/>
          <w:sz w:val="20"/>
          <w:szCs w:val="20"/>
        </w:rPr>
        <w:t>M</w:t>
      </w:r>
      <w:r w:rsidR="00D41003" w:rsidRPr="004A0F71">
        <w:rPr>
          <w:rFonts w:ascii="Arial" w:hAnsi="Arial" w:cs="Arial"/>
          <w:color w:val="000000"/>
          <w:sz w:val="20"/>
          <w:szCs w:val="20"/>
        </w:rPr>
        <w:t>116e-P</w:t>
      </w:r>
      <w:r w:rsidR="00BE17AD" w:rsidRPr="004A0F71">
        <w:rPr>
          <w:rFonts w:ascii="Arial" w:hAnsi="Arial" w:cs="Arial"/>
          <w:color w:val="000000"/>
          <w:sz w:val="20"/>
          <w:szCs w:val="20"/>
        </w:rPr>
        <w:t>C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AMD </w:t>
      </w:r>
      <w:r w:rsidR="00F27308" w:rsidRPr="004A0F71">
        <w:rPr>
          <w:rFonts w:ascii="Arial" w:hAnsi="Arial" w:cs="Arial"/>
          <w:color w:val="000000"/>
          <w:sz w:val="20"/>
          <w:szCs w:val="20"/>
        </w:rPr>
        <w:t>in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a factory assembled </w:t>
      </w:r>
      <w:r w:rsidR="00B74090">
        <w:rPr>
          <w:rFonts w:ascii="Arial" w:hAnsi="Arial" w:cs="Arial"/>
          <w:color w:val="000000"/>
          <w:sz w:val="20"/>
          <w:szCs w:val="20"/>
        </w:rPr>
        <w:t>C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 xml:space="preserve">ontrol </w:t>
      </w:r>
      <w:r w:rsidR="00B74090">
        <w:rPr>
          <w:rFonts w:ascii="Arial" w:hAnsi="Arial" w:cs="Arial"/>
          <w:color w:val="000000"/>
          <w:sz w:val="20"/>
          <w:szCs w:val="20"/>
        </w:rPr>
        <w:t>D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 xml:space="preserve">amper </w:t>
      </w:r>
      <w:r w:rsidR="00B74090">
        <w:rPr>
          <w:rFonts w:ascii="Arial" w:hAnsi="Arial" w:cs="Arial"/>
          <w:color w:val="000000"/>
          <w:sz w:val="20"/>
          <w:szCs w:val="20"/>
        </w:rPr>
        <w:t>A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ssembly</w:t>
      </w:r>
      <w:r w:rsidRPr="004A0F71">
        <w:rPr>
          <w:rFonts w:ascii="Arial" w:hAnsi="Arial" w:cs="Arial"/>
          <w:color w:val="000000"/>
          <w:sz w:val="20"/>
          <w:szCs w:val="20"/>
        </w:rPr>
        <w:t>.</w:t>
      </w:r>
    </w:p>
    <w:p w14:paraId="07CABEFD" w14:textId="0BD8FB43" w:rsidR="00AC55F9" w:rsidRPr="004A0F71" w:rsidRDefault="00815B99" w:rsidP="00F2730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Control Damper Assembly</w:t>
      </w:r>
      <w:r w:rsidR="00AC55F9" w:rsidRPr="004A0F71">
        <w:rPr>
          <w:rFonts w:ascii="Arial" w:hAnsi="Arial" w:cs="Arial"/>
          <w:color w:val="000000"/>
          <w:sz w:val="20"/>
          <w:szCs w:val="20"/>
        </w:rPr>
        <w:t>:</w:t>
      </w:r>
    </w:p>
    <w:p w14:paraId="080DA56A" w14:textId="77777777" w:rsidR="00AC55F9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Provide a</w:t>
      </w:r>
      <w:r w:rsidR="00CB50C1" w:rsidRPr="004A0F71">
        <w:rPr>
          <w:rFonts w:ascii="Arial" w:hAnsi="Arial" w:cs="Arial"/>
          <w:color w:val="000000"/>
          <w:sz w:val="20"/>
          <w:szCs w:val="20"/>
        </w:rPr>
        <w:t xml:space="preserve">n 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extruded aluminum (6063T5) sleeve, not less than .080”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2.03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thick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, for factory mounting of the specified duct and plenum AMD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8F7B26" w14:textId="77777777" w:rsidR="00AC55F9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Provide </w:t>
      </w:r>
      <w:proofErr w:type="gramStart"/>
      <w:r w:rsidRPr="004A0F71">
        <w:rPr>
          <w:rFonts w:ascii="Arial" w:hAnsi="Arial" w:cs="Arial"/>
          <w:color w:val="000000"/>
          <w:sz w:val="20"/>
          <w:szCs w:val="20"/>
        </w:rPr>
        <w:t>an</w:t>
      </w:r>
      <w:proofErr w:type="gramEnd"/>
      <w:r w:rsidRPr="004A0F71">
        <w:rPr>
          <w:rFonts w:ascii="Arial" w:hAnsi="Arial" w:cs="Arial"/>
          <w:color w:val="000000"/>
          <w:sz w:val="20"/>
          <w:szCs w:val="20"/>
        </w:rPr>
        <w:t xml:space="preserve"> aluminum radiused entry flare not less than .060”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1.52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thick. </w:t>
      </w:r>
    </w:p>
    <w:p w14:paraId="317417A7" w14:textId="77777777" w:rsidR="00AC55F9" w:rsidRPr="004A0F71" w:rsidRDefault="00AC55F9" w:rsidP="00AC55F9">
      <w:pPr>
        <w:pStyle w:val="ListParagraph"/>
        <w:numPr>
          <w:ilvl w:val="4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AIR-IQ2: Provide </w:t>
      </w:r>
      <w:r w:rsidR="00CB50C1" w:rsidRPr="004A0F71">
        <w:rPr>
          <w:rFonts w:ascii="Arial" w:hAnsi="Arial" w:cs="Arial"/>
          <w:color w:val="000000"/>
          <w:sz w:val="20"/>
          <w:szCs w:val="20"/>
        </w:rPr>
        <w:t xml:space="preserve">a 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1-inch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25.4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radius flare.</w:t>
      </w:r>
    </w:p>
    <w:p w14:paraId="4DBC3A02" w14:textId="77777777" w:rsidR="00AC55F9" w:rsidRPr="004A0F71" w:rsidRDefault="00AC55F9" w:rsidP="00815B99">
      <w:pPr>
        <w:pStyle w:val="ListParagraph"/>
        <w:numPr>
          <w:ilvl w:val="4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AIR-IQ: Provide a 3-inch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76.2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radius flare.</w:t>
      </w:r>
    </w:p>
    <w:p w14:paraId="490A3E7C" w14:textId="77777777" w:rsidR="00AC55F9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Provide extruded aluminum (6063T5) damper frames, not less than .080”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2.03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thick and 4”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102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deep. Frame to be assembled using mounting fasteners. Welded frames are not acceptable.</w:t>
      </w:r>
    </w:p>
    <w:p w14:paraId="290BFA22" w14:textId="77777777" w:rsidR="00631E32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Provide extruded aluminum (6063T5) damper blade profiles. </w:t>
      </w:r>
    </w:p>
    <w:p w14:paraId="4B87B115" w14:textId="77777777" w:rsidR="00AC55F9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lastRenderedPageBreak/>
        <w:t xml:space="preserve">Blade and frame seals shall be extruded silicone. Seals shall be mechanically fastened to prevent shrinkage and movement over the life of the damper. Adhesive or clip-on type blade seals are not acceptable. </w:t>
      </w:r>
    </w:p>
    <w:p w14:paraId="2FA15E74" w14:textId="77777777" w:rsidR="00AC55F9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6" w:name="_Hlk14687355"/>
      <w:r w:rsidRPr="004A0F71">
        <w:rPr>
          <w:rFonts w:ascii="Arial" w:hAnsi="Arial" w:cs="Arial"/>
          <w:color w:val="000000"/>
          <w:sz w:val="20"/>
          <w:szCs w:val="20"/>
        </w:rPr>
        <w:t xml:space="preserve">Provide a dual bearing system composed of </w:t>
      </w:r>
      <w:proofErr w:type="spellStart"/>
      <w:r w:rsidRPr="004A0F71">
        <w:rPr>
          <w:rFonts w:ascii="Arial" w:hAnsi="Arial" w:cs="Arial"/>
          <w:color w:val="000000"/>
          <w:sz w:val="20"/>
          <w:szCs w:val="20"/>
        </w:rPr>
        <w:t>Celcon</w:t>
      </w:r>
      <w:proofErr w:type="spellEnd"/>
      <w:r w:rsidRPr="004A0F71">
        <w:rPr>
          <w:rFonts w:ascii="Arial" w:hAnsi="Arial" w:cs="Arial"/>
          <w:color w:val="000000"/>
          <w:sz w:val="20"/>
          <w:szCs w:val="20"/>
        </w:rPr>
        <w:t xml:space="preserve"> inner bearings, fixed around a 7/16”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11.1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aluminum hexagon blade pivot pins, rotating within a polycarbonate outer bearing inserted in the frame. Single axle bearing, rotating in an extruded or punched hole shall are not acceptable.</w:t>
      </w:r>
    </w:p>
    <w:bookmarkEnd w:id="6"/>
    <w:p w14:paraId="5CB14A3A" w14:textId="77777777" w:rsidR="00AC55F9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Provide a hexagonal, adjustable length, 7/16”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11.1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control shaft that is an integral part of the blade axle. A field-applied control shaft is not acceptable.</w:t>
      </w:r>
    </w:p>
    <w:p w14:paraId="187974DB" w14:textId="77777777" w:rsidR="00AC55F9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Linkage hardware shall be installed in the frame side</w:t>
      </w:r>
      <w:r w:rsidR="001C6B2B" w:rsidRPr="004A0F71">
        <w:rPr>
          <w:rFonts w:ascii="Arial" w:hAnsi="Arial" w:cs="Arial"/>
          <w:color w:val="000000"/>
          <w:sz w:val="20"/>
          <w:szCs w:val="20"/>
        </w:rPr>
        <w:t>,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complete with </w:t>
      </w:r>
      <w:r w:rsidR="001C6B2B" w:rsidRPr="004A0F71">
        <w:rPr>
          <w:rFonts w:ascii="Arial" w:hAnsi="Arial" w:cs="Arial"/>
          <w:color w:val="000000"/>
          <w:sz w:val="20"/>
          <w:szCs w:val="20"/>
        </w:rPr>
        <w:t xml:space="preserve">stainless steel trunnions and </w:t>
      </w:r>
      <w:r w:rsidRPr="004A0F71">
        <w:rPr>
          <w:rFonts w:ascii="Arial" w:hAnsi="Arial" w:cs="Arial"/>
          <w:color w:val="000000"/>
          <w:sz w:val="20"/>
          <w:szCs w:val="20"/>
        </w:rPr>
        <w:t>cup-point trunnion screws for a slip-proof grip.</w:t>
      </w:r>
      <w:r w:rsidR="001C6B2B" w:rsidRPr="004A0F71">
        <w:rPr>
          <w:rFonts w:ascii="Arial" w:hAnsi="Arial" w:cs="Arial"/>
          <w:color w:val="000000"/>
          <w:sz w:val="20"/>
          <w:szCs w:val="20"/>
        </w:rPr>
        <w:t xml:space="preserve">  Dampers that do not provide stainless steel trunnions are not acceptable.</w:t>
      </w:r>
    </w:p>
    <w:p w14:paraId="0684AA9D" w14:textId="77777777" w:rsidR="00AC55F9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Control Dampers shall be AMCA rated for Leakage Class 1A at 1 in </w:t>
      </w:r>
      <w:proofErr w:type="spellStart"/>
      <w:r w:rsidRPr="004A0F71">
        <w:rPr>
          <w:rFonts w:ascii="Arial" w:hAnsi="Arial" w:cs="Arial"/>
          <w:color w:val="000000"/>
          <w:sz w:val="20"/>
          <w:szCs w:val="20"/>
        </w:rPr>
        <w:t>w.g</w:t>
      </w:r>
      <w:proofErr w:type="spellEnd"/>
      <w:r w:rsidRPr="004A0F71">
        <w:rPr>
          <w:rFonts w:ascii="Arial" w:hAnsi="Arial" w:cs="Arial"/>
          <w:color w:val="000000"/>
          <w:sz w:val="20"/>
          <w:szCs w:val="20"/>
        </w:rPr>
        <w:t xml:space="preserve">.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0.25 kPa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static pressure differential. Standard air leakage data to be certified under the AMCA Certified Ratings Program. </w:t>
      </w:r>
    </w:p>
    <w:p w14:paraId="2A91ED3A" w14:textId="77777777" w:rsidR="00631E32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Provide either opposed blade action or parallel blade action</w:t>
      </w:r>
      <w:r w:rsidR="00631E32" w:rsidRPr="004A0F71">
        <w:rPr>
          <w:rFonts w:ascii="Arial" w:hAnsi="Arial" w:cs="Arial"/>
          <w:color w:val="000000"/>
          <w:sz w:val="20"/>
          <w:szCs w:val="20"/>
        </w:rPr>
        <w:t>.</w:t>
      </w:r>
    </w:p>
    <w:p w14:paraId="3B4699A5" w14:textId="77777777" w:rsidR="00AC55F9" w:rsidRPr="004A0F71" w:rsidRDefault="00631E32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Control dampers</w:t>
      </w:r>
      <w:r w:rsidR="00AC55F9" w:rsidRPr="004A0F71">
        <w:rPr>
          <w:rFonts w:ascii="Arial" w:hAnsi="Arial" w:cs="Arial"/>
          <w:color w:val="000000"/>
          <w:sz w:val="20"/>
          <w:szCs w:val="20"/>
        </w:rPr>
        <w:t xml:space="preserve"> shall be custom made to required size, with blade stops not exceeding 1¼”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="00AC55F9" w:rsidRPr="004A0F71">
        <w:rPr>
          <w:rFonts w:ascii="Arial" w:hAnsi="Arial" w:cs="Arial"/>
          <w:color w:val="000000"/>
          <w:sz w:val="20"/>
          <w:szCs w:val="20"/>
        </w:rPr>
        <w:t>31.7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="00AC55F9" w:rsidRPr="004A0F71">
        <w:rPr>
          <w:rFonts w:ascii="Arial" w:hAnsi="Arial" w:cs="Arial"/>
          <w:color w:val="000000"/>
          <w:sz w:val="20"/>
          <w:szCs w:val="20"/>
        </w:rPr>
        <w:t xml:space="preserve"> in height. </w:t>
      </w:r>
    </w:p>
    <w:p w14:paraId="1E812509" w14:textId="77777777" w:rsidR="00AC55F9" w:rsidRPr="004A0F71" w:rsidRDefault="00AC55F9" w:rsidP="00AC55F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Dampers shall be designed for operation in temperatures ranging between -72 °F (-57.8 °C) and 212 °F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100 °C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B7698CB" w14:textId="77777777" w:rsidR="00F615FD" w:rsidRPr="004A0F71" w:rsidRDefault="00F615FD" w:rsidP="00F27308">
      <w:pPr>
        <w:pStyle w:val="ListParagraph"/>
        <w:numPr>
          <w:ilvl w:val="1"/>
          <w:numId w:val="1"/>
        </w:numPr>
        <w:spacing w:before="20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A0F71">
        <w:rPr>
          <w:rFonts w:ascii="Arial" w:hAnsi="Arial" w:cs="Arial"/>
          <w:sz w:val="20"/>
          <w:szCs w:val="20"/>
        </w:rPr>
        <w:t xml:space="preserve">  </w:t>
      </w:r>
      <w:r w:rsidR="00F27308" w:rsidRPr="004A0F71">
        <w:rPr>
          <w:rFonts w:ascii="Arial" w:hAnsi="Arial" w:cs="Arial"/>
          <w:sz w:val="20"/>
          <w:szCs w:val="20"/>
        </w:rPr>
        <w:t>FAN INLET AMD/BACKDRAFT DAMPER ASSEMBLY</w:t>
      </w:r>
    </w:p>
    <w:p w14:paraId="6FD08B5F" w14:textId="77777777" w:rsidR="00F27308" w:rsidRPr="004A0F71" w:rsidRDefault="00F27308" w:rsidP="00CB50C1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Basis of Design: EBTRON Model FAN-IQ</w:t>
      </w:r>
    </w:p>
    <w:p w14:paraId="2E7F9D5F" w14:textId="7D2B1FEB" w:rsidR="00F27308" w:rsidRPr="004A0F71" w:rsidRDefault="00F27308" w:rsidP="00F2730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Provide </w:t>
      </w:r>
      <w:r w:rsidR="00D41003" w:rsidRPr="004A0F71">
        <w:rPr>
          <w:rFonts w:ascii="Arial" w:hAnsi="Arial" w:cs="Arial"/>
          <w:color w:val="000000"/>
          <w:sz w:val="20"/>
          <w:szCs w:val="20"/>
        </w:rPr>
        <w:t>one GT</w:t>
      </w:r>
      <w:r w:rsidR="00CB7614" w:rsidRPr="004A0F71">
        <w:rPr>
          <w:rFonts w:ascii="Arial" w:hAnsi="Arial" w:cs="Arial"/>
          <w:color w:val="000000"/>
          <w:sz w:val="20"/>
          <w:szCs w:val="20"/>
        </w:rPr>
        <w:t>M</w:t>
      </w:r>
      <w:r w:rsidR="00D41003" w:rsidRPr="004A0F71">
        <w:rPr>
          <w:rFonts w:ascii="Arial" w:hAnsi="Arial" w:cs="Arial"/>
          <w:color w:val="000000"/>
          <w:sz w:val="20"/>
          <w:szCs w:val="20"/>
        </w:rPr>
        <w:t>1</w:t>
      </w:r>
      <w:r w:rsidR="00161895" w:rsidRPr="004A0F71">
        <w:rPr>
          <w:rFonts w:ascii="Arial" w:hAnsi="Arial" w:cs="Arial"/>
          <w:color w:val="000000"/>
          <w:sz w:val="20"/>
          <w:szCs w:val="20"/>
        </w:rPr>
        <w:t>08</w:t>
      </w:r>
      <w:r w:rsidR="005816C1" w:rsidRPr="004A0F71">
        <w:rPr>
          <w:rFonts w:ascii="Arial" w:hAnsi="Arial" w:cs="Arial"/>
          <w:color w:val="000000"/>
          <w:sz w:val="20"/>
          <w:szCs w:val="20"/>
        </w:rPr>
        <w:t>e</w:t>
      </w:r>
      <w:r w:rsidR="00D41003" w:rsidRPr="004A0F71">
        <w:rPr>
          <w:rFonts w:ascii="Arial" w:hAnsi="Arial" w:cs="Arial"/>
          <w:color w:val="000000"/>
          <w:sz w:val="20"/>
          <w:szCs w:val="20"/>
        </w:rPr>
        <w:t>-F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AMD mounted in a factory assembled </w:t>
      </w:r>
      <w:r w:rsidR="00B74090">
        <w:rPr>
          <w:rFonts w:ascii="Arial" w:hAnsi="Arial" w:cs="Arial"/>
          <w:color w:val="000000"/>
          <w:sz w:val="20"/>
          <w:szCs w:val="20"/>
        </w:rPr>
        <w:t>B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 xml:space="preserve">ackdraft </w:t>
      </w:r>
      <w:r w:rsidR="00B74090">
        <w:rPr>
          <w:rFonts w:ascii="Arial" w:hAnsi="Arial" w:cs="Arial"/>
          <w:color w:val="000000"/>
          <w:sz w:val="20"/>
          <w:szCs w:val="20"/>
        </w:rPr>
        <w:t>Damper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 xml:space="preserve"> </w:t>
      </w:r>
      <w:r w:rsidR="00B74090">
        <w:rPr>
          <w:rFonts w:ascii="Arial" w:hAnsi="Arial" w:cs="Arial"/>
          <w:color w:val="000000"/>
          <w:sz w:val="20"/>
          <w:szCs w:val="20"/>
        </w:rPr>
        <w:t>A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ssembly.</w:t>
      </w:r>
    </w:p>
    <w:p w14:paraId="70C501AD" w14:textId="4FE5B1FD" w:rsidR="00F27308" w:rsidRPr="004A0F71" w:rsidRDefault="00CB50C1" w:rsidP="00F27308">
      <w:pPr>
        <w:pStyle w:val="ListParagraph"/>
        <w:numPr>
          <w:ilvl w:val="2"/>
          <w:numId w:val="1"/>
        </w:numPr>
        <w:spacing w:before="200"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Backdraft Damper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 xml:space="preserve"> Assembly</w:t>
      </w:r>
      <w:r w:rsidR="00F27308" w:rsidRPr="004A0F71">
        <w:rPr>
          <w:rFonts w:ascii="Arial" w:hAnsi="Arial" w:cs="Arial"/>
          <w:color w:val="000000"/>
          <w:sz w:val="20"/>
          <w:szCs w:val="20"/>
        </w:rPr>
        <w:t>:</w:t>
      </w:r>
    </w:p>
    <w:p w14:paraId="50DE4494" w14:textId="77777777" w:rsidR="00815B99" w:rsidRPr="004A0F71" w:rsidRDefault="00815B99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Provide a 1-inch aluminum radiused entry flare, not less than .060” [1.52 mm] thick, for factory mounting of the specified fan inlet AMD.</w:t>
      </w:r>
    </w:p>
    <w:p w14:paraId="79F9CFFB" w14:textId="77777777" w:rsidR="00CB50C1" w:rsidRPr="004A0F71" w:rsidRDefault="00CB50C1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Provide extruded aluminum (6063T5) damper frames, not less than .080”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2.03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thick and 8”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203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deep. Frame to be assembled using mounting fasteners. Welded frames are not acceptable.</w:t>
      </w:r>
    </w:p>
    <w:p w14:paraId="7FACD7CD" w14:textId="77777777" w:rsidR="00CB50C1" w:rsidRPr="004A0F71" w:rsidRDefault="00CB50C1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Provide extruded aluminum (6063T5) damper blade profiles, not less than 0.09”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2.28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thick.</w:t>
      </w:r>
      <w:r w:rsidR="00631E32" w:rsidRPr="004A0F71">
        <w:rPr>
          <w:rFonts w:ascii="Arial" w:hAnsi="Arial" w:cs="Arial"/>
          <w:color w:val="000000"/>
          <w:sz w:val="20"/>
          <w:szCs w:val="20"/>
        </w:rPr>
        <w:t xml:space="preserve"> Blades shall be designed with a rounded head to reduce pressure loss.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DFCAFC" w14:textId="77777777" w:rsidR="00CB50C1" w:rsidRPr="004A0F71" w:rsidRDefault="00CB50C1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Blade and frame seals shall be extruded silicone. Seals shall be mechanically fastened to prevent shrinkage and movement over the life of the damper. Adhesive or clip-on type blade seals are not acceptable. </w:t>
      </w:r>
    </w:p>
    <w:p w14:paraId="387AF499" w14:textId="77777777" w:rsidR="00CB50C1" w:rsidRPr="004A0F71" w:rsidRDefault="00CB50C1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Provide a dual bearing system composed of </w:t>
      </w:r>
      <w:proofErr w:type="spellStart"/>
      <w:r w:rsidRPr="004A0F71">
        <w:rPr>
          <w:rFonts w:ascii="Arial" w:hAnsi="Arial" w:cs="Arial"/>
          <w:color w:val="000000"/>
          <w:sz w:val="20"/>
          <w:szCs w:val="20"/>
        </w:rPr>
        <w:t>Celcon</w:t>
      </w:r>
      <w:proofErr w:type="spellEnd"/>
      <w:r w:rsidRPr="004A0F71">
        <w:rPr>
          <w:rFonts w:ascii="Arial" w:hAnsi="Arial" w:cs="Arial"/>
          <w:color w:val="000000"/>
          <w:sz w:val="20"/>
          <w:szCs w:val="20"/>
        </w:rPr>
        <w:t xml:space="preserve"> inner bearings, fixed around a 7/16”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11.1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aluminum hexagon blade pivot pins, rotating within a polycarbonate outer bearing inserted in the frame. Single axle bearing, rotating in an extruded or punched hole shall are not acceptable.</w:t>
      </w:r>
    </w:p>
    <w:p w14:paraId="60065D42" w14:textId="77777777" w:rsidR="00CB50C1" w:rsidRPr="004A0F71" w:rsidRDefault="00CB50C1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Provide a hexagonal, adjustable length, 7/16”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11.1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control shaft that is an integral part of the blade axle. A field-applied control shaft is not acceptable.</w:t>
      </w:r>
    </w:p>
    <w:p w14:paraId="6F349859" w14:textId="77777777" w:rsidR="00631E32" w:rsidRPr="004A0F71" w:rsidRDefault="00CB50C1" w:rsidP="00631E32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Linkage hardware shall be installed in the frame side and constructed of aluminum and corrosion resistant, zinc-plated steel, complete with cup-point trunnion screws for a slip-proof grip.</w:t>
      </w:r>
    </w:p>
    <w:p w14:paraId="4FC57356" w14:textId="77777777" w:rsidR="00CB50C1" w:rsidRPr="004A0F71" w:rsidRDefault="00631E32" w:rsidP="00CB50C1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>Backdraft dampers</w:t>
      </w:r>
      <w:r w:rsidR="00CB50C1" w:rsidRPr="004A0F71">
        <w:rPr>
          <w:rFonts w:ascii="Arial" w:hAnsi="Arial" w:cs="Arial"/>
          <w:color w:val="000000"/>
          <w:sz w:val="20"/>
          <w:szCs w:val="20"/>
        </w:rPr>
        <w:t xml:space="preserve"> shall be custom made to required size, with blade stops not exceeding 1¼”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="00CB50C1" w:rsidRPr="004A0F71">
        <w:rPr>
          <w:rFonts w:ascii="Arial" w:hAnsi="Arial" w:cs="Arial"/>
          <w:color w:val="000000"/>
          <w:sz w:val="20"/>
          <w:szCs w:val="20"/>
        </w:rPr>
        <w:t>31.7 mm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="00CB50C1" w:rsidRPr="004A0F71">
        <w:rPr>
          <w:rFonts w:ascii="Arial" w:hAnsi="Arial" w:cs="Arial"/>
          <w:color w:val="000000"/>
          <w:sz w:val="20"/>
          <w:szCs w:val="20"/>
        </w:rPr>
        <w:t xml:space="preserve"> in height. </w:t>
      </w:r>
    </w:p>
    <w:p w14:paraId="64E67E62" w14:textId="77777777" w:rsidR="00130110" w:rsidRPr="004A0F71" w:rsidRDefault="00CB50C1" w:rsidP="0013011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A0F71">
        <w:rPr>
          <w:rFonts w:ascii="Arial" w:hAnsi="Arial" w:cs="Arial"/>
          <w:color w:val="000000"/>
          <w:sz w:val="20"/>
          <w:szCs w:val="20"/>
        </w:rPr>
        <w:t xml:space="preserve">Dampers shall be designed for operation in temperatures ranging between -72 °F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-57.8 °C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 xml:space="preserve"> and 212 °F 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[</w:t>
      </w:r>
      <w:r w:rsidRPr="004A0F71">
        <w:rPr>
          <w:rFonts w:ascii="Arial" w:hAnsi="Arial" w:cs="Arial"/>
          <w:color w:val="000000"/>
          <w:sz w:val="20"/>
          <w:szCs w:val="20"/>
        </w:rPr>
        <w:t>100 °C</w:t>
      </w:r>
      <w:r w:rsidR="00815B99" w:rsidRPr="004A0F71">
        <w:rPr>
          <w:rFonts w:ascii="Arial" w:hAnsi="Arial" w:cs="Arial"/>
          <w:color w:val="000000"/>
          <w:sz w:val="20"/>
          <w:szCs w:val="20"/>
        </w:rPr>
        <w:t>]</w:t>
      </w:r>
      <w:r w:rsidRPr="004A0F71">
        <w:rPr>
          <w:rFonts w:ascii="Arial" w:hAnsi="Arial" w:cs="Arial"/>
          <w:color w:val="000000"/>
          <w:sz w:val="20"/>
          <w:szCs w:val="20"/>
        </w:rPr>
        <w:t>.</w:t>
      </w:r>
    </w:p>
    <w:sectPr w:rsidR="00130110" w:rsidRPr="004A0F71" w:rsidSect="006236C1">
      <w:footerReference w:type="default" r:id="rId14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05CE" w14:textId="77777777" w:rsidR="00A46522" w:rsidRDefault="00A46522" w:rsidP="00472AD5">
      <w:pPr>
        <w:spacing w:after="0" w:line="240" w:lineRule="auto"/>
      </w:pPr>
      <w:r>
        <w:separator/>
      </w:r>
    </w:p>
  </w:endnote>
  <w:endnote w:type="continuationSeparator" w:id="0">
    <w:p w14:paraId="546DC712" w14:textId="77777777" w:rsidR="00A46522" w:rsidRDefault="00A46522" w:rsidP="0047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A99EF" w14:textId="742F895B" w:rsidR="00B5226C" w:rsidRDefault="00F26DB8" w:rsidP="00B5226C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t>EBTRON_GuideSpec_</w:t>
    </w:r>
    <w:r w:rsidR="00045620">
      <w:t>IAQEnforcer_</w:t>
    </w:r>
    <w:r>
      <w:t>r</w:t>
    </w:r>
    <w:r w:rsidR="00146D4A">
      <w:t>3a</w:t>
    </w:r>
    <w:r w:rsidR="00B5226C">
      <w:tab/>
      <w:t xml:space="preserve">Page </w:t>
    </w:r>
    <w:r w:rsidR="00B5226C">
      <w:fldChar w:fldCharType="begin"/>
    </w:r>
    <w:r w:rsidR="00B5226C">
      <w:instrText xml:space="preserve"> PAGE   \* MERGEFORMAT </w:instrText>
    </w:r>
    <w:r w:rsidR="00B5226C">
      <w:fldChar w:fldCharType="separate"/>
    </w:r>
    <w:r w:rsidR="00B5226C">
      <w:rPr>
        <w:noProof/>
      </w:rPr>
      <w:t>1</w:t>
    </w:r>
    <w:r w:rsidR="00B5226C">
      <w:rPr>
        <w:noProof/>
      </w:rPr>
      <w:fldChar w:fldCharType="end"/>
    </w:r>
    <w:r w:rsidR="00B5226C">
      <w:tab/>
    </w:r>
    <w:r w:rsidR="00B5226C">
      <w:rPr>
        <w:rFonts w:cs="Calibri"/>
      </w:rPr>
      <w:t>©</w:t>
    </w:r>
    <w:r w:rsidR="00B5226C">
      <w:t xml:space="preserve"> 20</w:t>
    </w:r>
    <w:r w:rsidR="00DA449A">
      <w:t>2</w:t>
    </w:r>
    <w:r w:rsidR="00045620">
      <w:t>4</w:t>
    </w:r>
    <w:r w:rsidR="00B5226C">
      <w:t xml:space="preserve"> EBTRON,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CC4C2" w14:textId="77777777" w:rsidR="00A46522" w:rsidRDefault="00A46522" w:rsidP="00472AD5">
      <w:pPr>
        <w:spacing w:after="0" w:line="240" w:lineRule="auto"/>
      </w:pPr>
      <w:r>
        <w:separator/>
      </w:r>
    </w:p>
  </w:footnote>
  <w:footnote w:type="continuationSeparator" w:id="0">
    <w:p w14:paraId="4467D33B" w14:textId="77777777" w:rsidR="00A46522" w:rsidRDefault="00A46522" w:rsidP="00472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300"/>
    <w:multiLevelType w:val="hybridMultilevel"/>
    <w:tmpl w:val="EFB6BF5E"/>
    <w:lvl w:ilvl="0" w:tplc="CBF88182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041EC0"/>
    <w:multiLevelType w:val="hybridMultilevel"/>
    <w:tmpl w:val="FFCCE5A8"/>
    <w:lvl w:ilvl="0" w:tplc="33105C00">
      <w:start w:val="1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A9C21AF6">
      <w:start w:val="13"/>
      <w:numFmt w:val="upperLetter"/>
      <w:lvlText w:val="%2."/>
      <w:lvlJc w:val="left"/>
      <w:pPr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1FDED648">
      <w:start w:val="1"/>
      <w:numFmt w:val="decimal"/>
      <w:lvlText w:val="%5)"/>
      <w:lvlJc w:val="left"/>
      <w:pPr>
        <w:ind w:left="5400" w:hanging="360"/>
      </w:pPr>
      <w:rPr>
        <w:rFonts w:ascii="Calibri" w:eastAsia="Calibri" w:hAnsi="Calibri"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CC0D5D"/>
    <w:multiLevelType w:val="multilevel"/>
    <w:tmpl w:val="BBC29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391F2F"/>
    <w:multiLevelType w:val="multilevel"/>
    <w:tmpl w:val="5588BE50"/>
    <w:lvl w:ilvl="0">
      <w:start w:val="1"/>
      <w:numFmt w:val="decimal"/>
      <w:lvlText w:val="3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4" w15:restartNumberingAfterBreak="0">
    <w:nsid w:val="10083CBB"/>
    <w:multiLevelType w:val="multilevel"/>
    <w:tmpl w:val="8618DE1E"/>
    <w:lvl w:ilvl="0">
      <w:start w:val="1"/>
      <w:numFmt w:val="decimal"/>
      <w:lvlText w:val="PART 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5" w15:restartNumberingAfterBreak="0">
    <w:nsid w:val="1B64713E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6" w15:restartNumberingAfterBreak="0">
    <w:nsid w:val="1BC87944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7" w15:restartNumberingAfterBreak="0">
    <w:nsid w:val="23F47250"/>
    <w:multiLevelType w:val="multilevel"/>
    <w:tmpl w:val="ED7677D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8" w15:restartNumberingAfterBreak="0">
    <w:nsid w:val="26606F17"/>
    <w:multiLevelType w:val="multilevel"/>
    <w:tmpl w:val="C2BE9B52"/>
    <w:lvl w:ilvl="0">
      <w:start w:val="1"/>
      <w:numFmt w:val="decimal"/>
      <w:lvlText w:val="PART 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9" w15:restartNumberingAfterBreak="0">
    <w:nsid w:val="2BB164C2"/>
    <w:multiLevelType w:val="multilevel"/>
    <w:tmpl w:val="3FB0B026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0" w15:restartNumberingAfterBreak="0">
    <w:nsid w:val="3BD52259"/>
    <w:multiLevelType w:val="multilevel"/>
    <w:tmpl w:val="1ED05F90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1" w15:restartNumberingAfterBreak="0">
    <w:nsid w:val="3D592D69"/>
    <w:multiLevelType w:val="multilevel"/>
    <w:tmpl w:val="5588BE50"/>
    <w:lvl w:ilvl="0">
      <w:start w:val="1"/>
      <w:numFmt w:val="decimal"/>
      <w:lvlText w:val="3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2" w15:restartNumberingAfterBreak="0">
    <w:nsid w:val="4B176E1B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3" w15:restartNumberingAfterBreak="0">
    <w:nsid w:val="502736AB"/>
    <w:multiLevelType w:val="multilevel"/>
    <w:tmpl w:val="B8704F00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Calibri" w:eastAsia="Calibri" w:hAnsi="Calibri" w:cs="Arial"/>
        <w:i w:val="0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4" w15:restartNumberingAfterBreak="0">
    <w:nsid w:val="5327591A"/>
    <w:multiLevelType w:val="multilevel"/>
    <w:tmpl w:val="5588BE50"/>
    <w:lvl w:ilvl="0">
      <w:start w:val="1"/>
      <w:numFmt w:val="decimal"/>
      <w:lvlText w:val="3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5" w15:restartNumberingAfterBreak="0">
    <w:nsid w:val="5AA6557B"/>
    <w:multiLevelType w:val="multilevel"/>
    <w:tmpl w:val="1ED05F90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6" w15:restartNumberingAfterBreak="0">
    <w:nsid w:val="620B0B87"/>
    <w:multiLevelType w:val="multilevel"/>
    <w:tmpl w:val="DE6A3BAC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7" w15:restartNumberingAfterBreak="0">
    <w:nsid w:val="7BEF4BD7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8" w15:restartNumberingAfterBreak="0">
    <w:nsid w:val="7C836E95"/>
    <w:multiLevelType w:val="multilevel"/>
    <w:tmpl w:val="1F52112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>
      <w:start w:val="2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9" w15:restartNumberingAfterBreak="0">
    <w:nsid w:val="7F57009F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num w:numId="1" w16cid:durableId="677773424">
    <w:abstractNumId w:val="8"/>
  </w:num>
  <w:num w:numId="2" w16cid:durableId="1934434631">
    <w:abstractNumId w:val="12"/>
  </w:num>
  <w:num w:numId="3" w16cid:durableId="1626544270">
    <w:abstractNumId w:val="6"/>
  </w:num>
  <w:num w:numId="4" w16cid:durableId="1989673041">
    <w:abstractNumId w:val="14"/>
  </w:num>
  <w:num w:numId="5" w16cid:durableId="1293436581">
    <w:abstractNumId w:val="4"/>
  </w:num>
  <w:num w:numId="6" w16cid:durableId="1762026114">
    <w:abstractNumId w:val="19"/>
  </w:num>
  <w:num w:numId="7" w16cid:durableId="1582059871">
    <w:abstractNumId w:val="18"/>
  </w:num>
  <w:num w:numId="8" w16cid:durableId="319234764">
    <w:abstractNumId w:val="15"/>
  </w:num>
  <w:num w:numId="9" w16cid:durableId="2063364270">
    <w:abstractNumId w:val="7"/>
  </w:num>
  <w:num w:numId="10" w16cid:durableId="43989191">
    <w:abstractNumId w:val="10"/>
  </w:num>
  <w:num w:numId="11" w16cid:durableId="1155414507">
    <w:abstractNumId w:val="17"/>
  </w:num>
  <w:num w:numId="12" w16cid:durableId="1283416906">
    <w:abstractNumId w:val="16"/>
  </w:num>
  <w:num w:numId="13" w16cid:durableId="1204053002">
    <w:abstractNumId w:val="9"/>
  </w:num>
  <w:num w:numId="14" w16cid:durableId="787895933">
    <w:abstractNumId w:val="2"/>
  </w:num>
  <w:num w:numId="15" w16cid:durableId="1931153709">
    <w:abstractNumId w:val="3"/>
  </w:num>
  <w:num w:numId="16" w16cid:durableId="1432822088">
    <w:abstractNumId w:val="11"/>
  </w:num>
  <w:num w:numId="17" w16cid:durableId="605581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0931143">
    <w:abstractNumId w:val="5"/>
  </w:num>
  <w:num w:numId="19" w16cid:durableId="435640352">
    <w:abstractNumId w:val="13"/>
  </w:num>
  <w:num w:numId="20" w16cid:durableId="2135902365">
    <w:abstractNumId w:val="0"/>
  </w:num>
  <w:num w:numId="21" w16cid:durableId="476730619">
    <w:abstractNumId w:val="1"/>
  </w:num>
  <w:num w:numId="22" w16cid:durableId="1309481832">
    <w:abstractNumId w:val="1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544234">
    <w:abstractNumId w:val="8"/>
    <w:lvlOverride w:ilvl="0">
      <w:lvl w:ilvl="0">
        <w:start w:val="1"/>
        <w:numFmt w:val="decimal"/>
        <w:lvlText w:val="PART 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2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01"/>
    <w:rsid w:val="00000208"/>
    <w:rsid w:val="0000692A"/>
    <w:rsid w:val="000122D5"/>
    <w:rsid w:val="000124EC"/>
    <w:rsid w:val="000215C6"/>
    <w:rsid w:val="00042D63"/>
    <w:rsid w:val="00045620"/>
    <w:rsid w:val="00052429"/>
    <w:rsid w:val="00053CE9"/>
    <w:rsid w:val="00057B72"/>
    <w:rsid w:val="00063748"/>
    <w:rsid w:val="00066BF2"/>
    <w:rsid w:val="0007290E"/>
    <w:rsid w:val="00084127"/>
    <w:rsid w:val="00084DED"/>
    <w:rsid w:val="000879A9"/>
    <w:rsid w:val="00092C8F"/>
    <w:rsid w:val="000A1AC7"/>
    <w:rsid w:val="000A424F"/>
    <w:rsid w:val="000B0D4B"/>
    <w:rsid w:val="000B2B79"/>
    <w:rsid w:val="000E1CDC"/>
    <w:rsid w:val="000F2097"/>
    <w:rsid w:val="000F57F9"/>
    <w:rsid w:val="00100633"/>
    <w:rsid w:val="00102AA4"/>
    <w:rsid w:val="00111EE5"/>
    <w:rsid w:val="001124FF"/>
    <w:rsid w:val="00114241"/>
    <w:rsid w:val="001227DE"/>
    <w:rsid w:val="00124883"/>
    <w:rsid w:val="00127F51"/>
    <w:rsid w:val="00130110"/>
    <w:rsid w:val="00135F88"/>
    <w:rsid w:val="0013794C"/>
    <w:rsid w:val="00137E6B"/>
    <w:rsid w:val="00144FC2"/>
    <w:rsid w:val="00145DB2"/>
    <w:rsid w:val="00146D4A"/>
    <w:rsid w:val="00161895"/>
    <w:rsid w:val="00162DA2"/>
    <w:rsid w:val="0016377B"/>
    <w:rsid w:val="0016731D"/>
    <w:rsid w:val="001705D5"/>
    <w:rsid w:val="0017194D"/>
    <w:rsid w:val="00192F8F"/>
    <w:rsid w:val="00195D58"/>
    <w:rsid w:val="0019644E"/>
    <w:rsid w:val="001B15A7"/>
    <w:rsid w:val="001B6828"/>
    <w:rsid w:val="001C6B2B"/>
    <w:rsid w:val="001D3369"/>
    <w:rsid w:val="001F1A23"/>
    <w:rsid w:val="001F2BC5"/>
    <w:rsid w:val="001F5A3B"/>
    <w:rsid w:val="00204E57"/>
    <w:rsid w:val="00213EB3"/>
    <w:rsid w:val="00217B7C"/>
    <w:rsid w:val="00220609"/>
    <w:rsid w:val="002221B6"/>
    <w:rsid w:val="00226524"/>
    <w:rsid w:val="00226EB4"/>
    <w:rsid w:val="00230A2E"/>
    <w:rsid w:val="002331D6"/>
    <w:rsid w:val="0023755A"/>
    <w:rsid w:val="00245A96"/>
    <w:rsid w:val="00246235"/>
    <w:rsid w:val="002525B5"/>
    <w:rsid w:val="002644EC"/>
    <w:rsid w:val="00270482"/>
    <w:rsid w:val="002743DE"/>
    <w:rsid w:val="00274B5C"/>
    <w:rsid w:val="00275C91"/>
    <w:rsid w:val="00277947"/>
    <w:rsid w:val="00281F03"/>
    <w:rsid w:val="00283EAE"/>
    <w:rsid w:val="0028539A"/>
    <w:rsid w:val="00292C53"/>
    <w:rsid w:val="002A4DC8"/>
    <w:rsid w:val="002C0299"/>
    <w:rsid w:val="002C0B33"/>
    <w:rsid w:val="002D262E"/>
    <w:rsid w:val="002D7A50"/>
    <w:rsid w:val="002E422D"/>
    <w:rsid w:val="002F3FE0"/>
    <w:rsid w:val="0030440C"/>
    <w:rsid w:val="00321F4A"/>
    <w:rsid w:val="00323CB3"/>
    <w:rsid w:val="00325ECF"/>
    <w:rsid w:val="00333118"/>
    <w:rsid w:val="00342D1F"/>
    <w:rsid w:val="00344896"/>
    <w:rsid w:val="00347DDE"/>
    <w:rsid w:val="00352121"/>
    <w:rsid w:val="00352A07"/>
    <w:rsid w:val="0036268C"/>
    <w:rsid w:val="00365150"/>
    <w:rsid w:val="00367133"/>
    <w:rsid w:val="00370C24"/>
    <w:rsid w:val="00370E0C"/>
    <w:rsid w:val="00371E66"/>
    <w:rsid w:val="003855EB"/>
    <w:rsid w:val="003877B6"/>
    <w:rsid w:val="00394D18"/>
    <w:rsid w:val="00396CBB"/>
    <w:rsid w:val="00397CD7"/>
    <w:rsid w:val="003A4E8E"/>
    <w:rsid w:val="003B328F"/>
    <w:rsid w:val="003B4099"/>
    <w:rsid w:val="003B560D"/>
    <w:rsid w:val="003B5670"/>
    <w:rsid w:val="003C0C3E"/>
    <w:rsid w:val="003C1451"/>
    <w:rsid w:val="003C298D"/>
    <w:rsid w:val="003D345D"/>
    <w:rsid w:val="003E1CBE"/>
    <w:rsid w:val="003E6B29"/>
    <w:rsid w:val="003F214D"/>
    <w:rsid w:val="00401B7D"/>
    <w:rsid w:val="00401F6F"/>
    <w:rsid w:val="004217AB"/>
    <w:rsid w:val="004235F0"/>
    <w:rsid w:val="00426160"/>
    <w:rsid w:val="00426499"/>
    <w:rsid w:val="00433CB5"/>
    <w:rsid w:val="00436D75"/>
    <w:rsid w:val="004418EE"/>
    <w:rsid w:val="00446ADD"/>
    <w:rsid w:val="004513B3"/>
    <w:rsid w:val="004574E0"/>
    <w:rsid w:val="00472AD5"/>
    <w:rsid w:val="0047393D"/>
    <w:rsid w:val="00480D68"/>
    <w:rsid w:val="0048493D"/>
    <w:rsid w:val="00486601"/>
    <w:rsid w:val="004925FA"/>
    <w:rsid w:val="004A0F71"/>
    <w:rsid w:val="004A6A00"/>
    <w:rsid w:val="004A7FA2"/>
    <w:rsid w:val="004B02C9"/>
    <w:rsid w:val="004B3897"/>
    <w:rsid w:val="004C49D9"/>
    <w:rsid w:val="004C591C"/>
    <w:rsid w:val="004D31AB"/>
    <w:rsid w:val="004D4EA1"/>
    <w:rsid w:val="004D6C35"/>
    <w:rsid w:val="004E535F"/>
    <w:rsid w:val="00502DB0"/>
    <w:rsid w:val="005058C3"/>
    <w:rsid w:val="00507ACF"/>
    <w:rsid w:val="00516192"/>
    <w:rsid w:val="00540209"/>
    <w:rsid w:val="00542A95"/>
    <w:rsid w:val="005468BD"/>
    <w:rsid w:val="00553548"/>
    <w:rsid w:val="0055542C"/>
    <w:rsid w:val="00556F61"/>
    <w:rsid w:val="00557F37"/>
    <w:rsid w:val="005615B8"/>
    <w:rsid w:val="005648B7"/>
    <w:rsid w:val="005769A5"/>
    <w:rsid w:val="005816C1"/>
    <w:rsid w:val="0059158F"/>
    <w:rsid w:val="0059328B"/>
    <w:rsid w:val="005A0555"/>
    <w:rsid w:val="005A1969"/>
    <w:rsid w:val="005A6BEF"/>
    <w:rsid w:val="005B0821"/>
    <w:rsid w:val="005D2A78"/>
    <w:rsid w:val="005D44DC"/>
    <w:rsid w:val="005D657B"/>
    <w:rsid w:val="005E5A51"/>
    <w:rsid w:val="005F11C3"/>
    <w:rsid w:val="005F4906"/>
    <w:rsid w:val="00601D2F"/>
    <w:rsid w:val="006024FC"/>
    <w:rsid w:val="00604516"/>
    <w:rsid w:val="00605BC1"/>
    <w:rsid w:val="006236C1"/>
    <w:rsid w:val="0062414A"/>
    <w:rsid w:val="00631488"/>
    <w:rsid w:val="00631E32"/>
    <w:rsid w:val="00634EE5"/>
    <w:rsid w:val="00647756"/>
    <w:rsid w:val="0065530A"/>
    <w:rsid w:val="00657E7E"/>
    <w:rsid w:val="00663457"/>
    <w:rsid w:val="00666CAF"/>
    <w:rsid w:val="006922D7"/>
    <w:rsid w:val="00693A16"/>
    <w:rsid w:val="00696983"/>
    <w:rsid w:val="00696DCB"/>
    <w:rsid w:val="006B368D"/>
    <w:rsid w:val="006C05A6"/>
    <w:rsid w:val="006C1C88"/>
    <w:rsid w:val="006C7E09"/>
    <w:rsid w:val="006E10E4"/>
    <w:rsid w:val="006E4FA9"/>
    <w:rsid w:val="006F2517"/>
    <w:rsid w:val="007004A7"/>
    <w:rsid w:val="007012BE"/>
    <w:rsid w:val="00711A68"/>
    <w:rsid w:val="00713385"/>
    <w:rsid w:val="00727A6E"/>
    <w:rsid w:val="00741A10"/>
    <w:rsid w:val="00744C79"/>
    <w:rsid w:val="0076005E"/>
    <w:rsid w:val="00770FF6"/>
    <w:rsid w:val="00773FB3"/>
    <w:rsid w:val="00776D54"/>
    <w:rsid w:val="00780F2F"/>
    <w:rsid w:val="00781B93"/>
    <w:rsid w:val="007922CA"/>
    <w:rsid w:val="0079578C"/>
    <w:rsid w:val="007A29B6"/>
    <w:rsid w:val="007A3E18"/>
    <w:rsid w:val="007A6A6D"/>
    <w:rsid w:val="007B4E8A"/>
    <w:rsid w:val="007B6F8C"/>
    <w:rsid w:val="007C4B2A"/>
    <w:rsid w:val="007D0B08"/>
    <w:rsid w:val="007D1154"/>
    <w:rsid w:val="007D3047"/>
    <w:rsid w:val="007D5712"/>
    <w:rsid w:val="007E7220"/>
    <w:rsid w:val="007E7CEB"/>
    <w:rsid w:val="007F78D8"/>
    <w:rsid w:val="008132DD"/>
    <w:rsid w:val="00815B99"/>
    <w:rsid w:val="0081690F"/>
    <w:rsid w:val="00820031"/>
    <w:rsid w:val="0082081D"/>
    <w:rsid w:val="00821657"/>
    <w:rsid w:val="008218B7"/>
    <w:rsid w:val="00833399"/>
    <w:rsid w:val="00834E8C"/>
    <w:rsid w:val="00845397"/>
    <w:rsid w:val="00846ACB"/>
    <w:rsid w:val="00851A83"/>
    <w:rsid w:val="00851D4B"/>
    <w:rsid w:val="008529A0"/>
    <w:rsid w:val="00876346"/>
    <w:rsid w:val="008907A1"/>
    <w:rsid w:val="008A1719"/>
    <w:rsid w:val="008B6991"/>
    <w:rsid w:val="008C305F"/>
    <w:rsid w:val="008C4C6A"/>
    <w:rsid w:val="008C7AFC"/>
    <w:rsid w:val="008D184E"/>
    <w:rsid w:val="008D2399"/>
    <w:rsid w:val="008D4D80"/>
    <w:rsid w:val="008E39E6"/>
    <w:rsid w:val="00914A12"/>
    <w:rsid w:val="009179FC"/>
    <w:rsid w:val="00921091"/>
    <w:rsid w:val="00923B4A"/>
    <w:rsid w:val="00924A73"/>
    <w:rsid w:val="009254DD"/>
    <w:rsid w:val="00934F7D"/>
    <w:rsid w:val="009369AE"/>
    <w:rsid w:val="00936F04"/>
    <w:rsid w:val="00944808"/>
    <w:rsid w:val="00945552"/>
    <w:rsid w:val="00945698"/>
    <w:rsid w:val="009515D4"/>
    <w:rsid w:val="00952629"/>
    <w:rsid w:val="00952B16"/>
    <w:rsid w:val="0095498D"/>
    <w:rsid w:val="00965E2A"/>
    <w:rsid w:val="009708DF"/>
    <w:rsid w:val="00970C3B"/>
    <w:rsid w:val="009956F5"/>
    <w:rsid w:val="00997135"/>
    <w:rsid w:val="009A0EEE"/>
    <w:rsid w:val="009A10AD"/>
    <w:rsid w:val="009B59DB"/>
    <w:rsid w:val="009C1850"/>
    <w:rsid w:val="009C3553"/>
    <w:rsid w:val="009C4194"/>
    <w:rsid w:val="009C66A3"/>
    <w:rsid w:val="009C67EC"/>
    <w:rsid w:val="009C7D6E"/>
    <w:rsid w:val="009D3718"/>
    <w:rsid w:val="009D5511"/>
    <w:rsid w:val="009E4363"/>
    <w:rsid w:val="009E5E54"/>
    <w:rsid w:val="009E614C"/>
    <w:rsid w:val="009E6B2A"/>
    <w:rsid w:val="009F462A"/>
    <w:rsid w:val="009F712B"/>
    <w:rsid w:val="009F7A97"/>
    <w:rsid w:val="00A05743"/>
    <w:rsid w:val="00A077B1"/>
    <w:rsid w:val="00A11535"/>
    <w:rsid w:val="00A13E5A"/>
    <w:rsid w:val="00A143E4"/>
    <w:rsid w:val="00A22284"/>
    <w:rsid w:val="00A24F1E"/>
    <w:rsid w:val="00A44552"/>
    <w:rsid w:val="00A44BC2"/>
    <w:rsid w:val="00A45D69"/>
    <w:rsid w:val="00A46522"/>
    <w:rsid w:val="00A75799"/>
    <w:rsid w:val="00A75EDF"/>
    <w:rsid w:val="00A76058"/>
    <w:rsid w:val="00A81029"/>
    <w:rsid w:val="00A81036"/>
    <w:rsid w:val="00A8260A"/>
    <w:rsid w:val="00A82ED7"/>
    <w:rsid w:val="00A835F5"/>
    <w:rsid w:val="00A840BA"/>
    <w:rsid w:val="00A86236"/>
    <w:rsid w:val="00A919E5"/>
    <w:rsid w:val="00AA048F"/>
    <w:rsid w:val="00AA3F5F"/>
    <w:rsid w:val="00AB5FDA"/>
    <w:rsid w:val="00AB6F5E"/>
    <w:rsid w:val="00AC55F9"/>
    <w:rsid w:val="00AD626C"/>
    <w:rsid w:val="00AD648B"/>
    <w:rsid w:val="00AE350B"/>
    <w:rsid w:val="00AE4A8E"/>
    <w:rsid w:val="00AF36C0"/>
    <w:rsid w:val="00AF4D13"/>
    <w:rsid w:val="00AF6F0D"/>
    <w:rsid w:val="00B14557"/>
    <w:rsid w:val="00B15600"/>
    <w:rsid w:val="00B17EFC"/>
    <w:rsid w:val="00B25F35"/>
    <w:rsid w:val="00B334AA"/>
    <w:rsid w:val="00B336BD"/>
    <w:rsid w:val="00B5113E"/>
    <w:rsid w:val="00B5226C"/>
    <w:rsid w:val="00B57F0B"/>
    <w:rsid w:val="00B63018"/>
    <w:rsid w:val="00B70D4B"/>
    <w:rsid w:val="00B74090"/>
    <w:rsid w:val="00B7562B"/>
    <w:rsid w:val="00B84960"/>
    <w:rsid w:val="00B902E7"/>
    <w:rsid w:val="00B95A13"/>
    <w:rsid w:val="00BA5D76"/>
    <w:rsid w:val="00BB4029"/>
    <w:rsid w:val="00BB6C02"/>
    <w:rsid w:val="00BC0212"/>
    <w:rsid w:val="00BC27C5"/>
    <w:rsid w:val="00BD3BDE"/>
    <w:rsid w:val="00BE17AD"/>
    <w:rsid w:val="00BE2BCA"/>
    <w:rsid w:val="00BE4E91"/>
    <w:rsid w:val="00BE659C"/>
    <w:rsid w:val="00C11682"/>
    <w:rsid w:val="00C149B8"/>
    <w:rsid w:val="00C150B2"/>
    <w:rsid w:val="00C156FD"/>
    <w:rsid w:val="00C16215"/>
    <w:rsid w:val="00C16EDC"/>
    <w:rsid w:val="00C32DB8"/>
    <w:rsid w:val="00C35773"/>
    <w:rsid w:val="00C36728"/>
    <w:rsid w:val="00C4445C"/>
    <w:rsid w:val="00C46845"/>
    <w:rsid w:val="00C505D5"/>
    <w:rsid w:val="00C52754"/>
    <w:rsid w:val="00C52C9C"/>
    <w:rsid w:val="00C60ED1"/>
    <w:rsid w:val="00C63A08"/>
    <w:rsid w:val="00C645E3"/>
    <w:rsid w:val="00C71D75"/>
    <w:rsid w:val="00C73B31"/>
    <w:rsid w:val="00C754AE"/>
    <w:rsid w:val="00C76647"/>
    <w:rsid w:val="00C85688"/>
    <w:rsid w:val="00C95AE5"/>
    <w:rsid w:val="00C96065"/>
    <w:rsid w:val="00CB50C1"/>
    <w:rsid w:val="00CB7614"/>
    <w:rsid w:val="00CC5DF8"/>
    <w:rsid w:val="00CD3978"/>
    <w:rsid w:val="00CD61C0"/>
    <w:rsid w:val="00CD7C47"/>
    <w:rsid w:val="00CE33C1"/>
    <w:rsid w:val="00CE4697"/>
    <w:rsid w:val="00CF5701"/>
    <w:rsid w:val="00CF7C4E"/>
    <w:rsid w:val="00D004EF"/>
    <w:rsid w:val="00D055D7"/>
    <w:rsid w:val="00D105FD"/>
    <w:rsid w:val="00D17016"/>
    <w:rsid w:val="00D233EB"/>
    <w:rsid w:val="00D316E8"/>
    <w:rsid w:val="00D41003"/>
    <w:rsid w:val="00D42640"/>
    <w:rsid w:val="00D43B0C"/>
    <w:rsid w:val="00D47DDE"/>
    <w:rsid w:val="00D50267"/>
    <w:rsid w:val="00D5516B"/>
    <w:rsid w:val="00D55B31"/>
    <w:rsid w:val="00D625E4"/>
    <w:rsid w:val="00D63D5D"/>
    <w:rsid w:val="00D70AB7"/>
    <w:rsid w:val="00D820A9"/>
    <w:rsid w:val="00D95E44"/>
    <w:rsid w:val="00DA449A"/>
    <w:rsid w:val="00DA45F5"/>
    <w:rsid w:val="00DC0BBA"/>
    <w:rsid w:val="00DE659F"/>
    <w:rsid w:val="00DF2276"/>
    <w:rsid w:val="00DF4D86"/>
    <w:rsid w:val="00DF6377"/>
    <w:rsid w:val="00E2219D"/>
    <w:rsid w:val="00E232A3"/>
    <w:rsid w:val="00E311C0"/>
    <w:rsid w:val="00E312CA"/>
    <w:rsid w:val="00E3555B"/>
    <w:rsid w:val="00E566C7"/>
    <w:rsid w:val="00E62126"/>
    <w:rsid w:val="00E6633E"/>
    <w:rsid w:val="00E66B79"/>
    <w:rsid w:val="00E7304C"/>
    <w:rsid w:val="00E75E7C"/>
    <w:rsid w:val="00EA021A"/>
    <w:rsid w:val="00EB2154"/>
    <w:rsid w:val="00EB359B"/>
    <w:rsid w:val="00EB4C18"/>
    <w:rsid w:val="00EC30DE"/>
    <w:rsid w:val="00EC34C4"/>
    <w:rsid w:val="00ED01C7"/>
    <w:rsid w:val="00ED7281"/>
    <w:rsid w:val="00ED7AE6"/>
    <w:rsid w:val="00EE04C4"/>
    <w:rsid w:val="00EE1AEA"/>
    <w:rsid w:val="00EE3106"/>
    <w:rsid w:val="00EE441F"/>
    <w:rsid w:val="00EE5210"/>
    <w:rsid w:val="00EF6B7C"/>
    <w:rsid w:val="00F04369"/>
    <w:rsid w:val="00F1480A"/>
    <w:rsid w:val="00F21692"/>
    <w:rsid w:val="00F26DB8"/>
    <w:rsid w:val="00F27308"/>
    <w:rsid w:val="00F30A97"/>
    <w:rsid w:val="00F406BB"/>
    <w:rsid w:val="00F42216"/>
    <w:rsid w:val="00F456C9"/>
    <w:rsid w:val="00F615FD"/>
    <w:rsid w:val="00F63C5D"/>
    <w:rsid w:val="00F80DFA"/>
    <w:rsid w:val="00F864B6"/>
    <w:rsid w:val="00F95506"/>
    <w:rsid w:val="00F966D8"/>
    <w:rsid w:val="00F976E9"/>
    <w:rsid w:val="00FA3184"/>
    <w:rsid w:val="00FA412F"/>
    <w:rsid w:val="00FA4295"/>
    <w:rsid w:val="00FA5901"/>
    <w:rsid w:val="00FB398A"/>
    <w:rsid w:val="00FE0A9B"/>
    <w:rsid w:val="00FE0BE5"/>
    <w:rsid w:val="00FF38C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FFDCA"/>
  <w15:chartTrackingRefBased/>
  <w15:docId w15:val="{F7CD2CB3-37EF-4F26-B072-DEBAFEE9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901"/>
    <w:pPr>
      <w:ind w:left="720"/>
      <w:contextualSpacing/>
    </w:pPr>
  </w:style>
  <w:style w:type="character" w:styleId="PlaceholderText">
    <w:name w:val="Placeholder Text"/>
    <w:uiPriority w:val="99"/>
    <w:semiHidden/>
    <w:rsid w:val="00EC34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4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AD5"/>
  </w:style>
  <w:style w:type="paragraph" w:styleId="Footer">
    <w:name w:val="footer"/>
    <w:basedOn w:val="Normal"/>
    <w:link w:val="FooterChar"/>
    <w:uiPriority w:val="99"/>
    <w:unhideWhenUsed/>
    <w:rsid w:val="0047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AD5"/>
  </w:style>
  <w:style w:type="paragraph" w:customStyle="1" w:styleId="Default">
    <w:name w:val="Default"/>
    <w:rsid w:val="00C856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CT">
    <w:name w:val="SCT"/>
    <w:basedOn w:val="Normal"/>
    <w:next w:val="Normal"/>
    <w:rsid w:val="00BE659C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styleId="Hyperlink">
    <w:name w:val="Hyperlink"/>
    <w:uiPriority w:val="99"/>
    <w:unhideWhenUsed/>
    <w:rsid w:val="00AA3F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A3F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0F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btron.com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les@EBTR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ge_x0020_Description xmlns="023ffb2b-4a86-462e-8eca-84ed3cf17a94">_r1c, added cantilever mount</Change_x0020_Description>
    <Published_x0020_on_x0020_Website_x003f_ xmlns="023ffb2b-4a86-462e-8eca-84ed3cf17a94">false</Published_x0020_on_x0020_Website_x003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1100C0D201441968D4F143CB7602A" ma:contentTypeVersion="12" ma:contentTypeDescription="" ma:contentTypeScope="" ma:versionID="657bbb65dd4d4470e2efd7ab31d15ee8">
  <xsd:schema xmlns:xsd="http://www.w3.org/2001/XMLSchema" xmlns:xs="http://www.w3.org/2001/XMLSchema" xmlns:p="http://schemas.microsoft.com/office/2006/metadata/properties" xmlns:ns2="023ffb2b-4a86-462e-8eca-84ed3cf17a94" targetNamespace="http://schemas.microsoft.com/office/2006/metadata/properties" ma:root="true" ma:fieldsID="24fc84031ef030e45fc06ea666d2b913" ns2:_="">
    <xsd:import namespace="023ffb2b-4a86-462e-8eca-84ed3cf17a94"/>
    <xsd:element name="properties">
      <xsd:complexType>
        <xsd:sequence>
          <xsd:element name="documentManagement">
            <xsd:complexType>
              <xsd:all>
                <xsd:element ref="ns2:Change_x0020_Description"/>
                <xsd:element ref="ns2:Published_x0020_on_x0020_Websit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fb2b-4a86-462e-8eca-84ed3cf17a94" elementFormDefault="qualified">
    <xsd:import namespace="http://schemas.microsoft.com/office/2006/documentManagement/types"/>
    <xsd:import namespace="http://schemas.microsoft.com/office/infopath/2007/PartnerControls"/>
    <xsd:element name="Change_x0020_Description" ma:index="2" ma:displayName="Change Description" ma:internalName="Change_x0020_Description">
      <xsd:simpleType>
        <xsd:restriction base="dms:Note">
          <xsd:maxLength value="255"/>
        </xsd:restriction>
      </xsd:simpleType>
    </xsd:element>
    <xsd:element name="Published_x0020_on_x0020_Website_x003f_" ma:index="3" nillable="true" ma:displayName="Release to www.EBTRON.com?" ma:default="0" ma:internalName="Published_x0020_on_x0020_Website_x003f_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6130F-F311-4969-ADDC-589756EA75FB}">
  <ds:schemaRefs>
    <ds:schemaRef ds:uri="http://schemas.microsoft.com/office/2006/metadata/properties"/>
    <ds:schemaRef ds:uri="http://schemas.microsoft.com/office/infopath/2007/PartnerControls"/>
    <ds:schemaRef ds:uri="023ffb2b-4a86-462e-8eca-84ed3cf17a94"/>
  </ds:schemaRefs>
</ds:datastoreItem>
</file>

<file path=customXml/itemProps2.xml><?xml version="1.0" encoding="utf-8"?>
<ds:datastoreItem xmlns:ds="http://schemas.openxmlformats.org/officeDocument/2006/customXml" ds:itemID="{DE1477B2-CA9E-493E-85B5-D3D6340E4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9DFA7B-F7F0-471E-A772-F42CDA5C8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25C42-C732-4501-8F46-CAAB3BF9E78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7469D2-68EB-4990-888C-E63B0F15A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ffb2b-4a86-462e-8eca-84ed3cf17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19052</CharactersWithSpaces>
  <SharedDoc>false</SharedDoc>
  <HLinks>
    <vt:vector size="12" baseType="variant">
      <vt:variant>
        <vt:i4>5636112</vt:i4>
      </vt:variant>
      <vt:variant>
        <vt:i4>3</vt:i4>
      </vt:variant>
      <vt:variant>
        <vt:i4>0</vt:i4>
      </vt:variant>
      <vt:variant>
        <vt:i4>5</vt:i4>
      </vt:variant>
      <vt:variant>
        <vt:lpwstr>https://ebtron.com/</vt:lpwstr>
      </vt:variant>
      <vt:variant>
        <vt:lpwstr>rep-finder</vt:lpwstr>
      </vt:variant>
      <vt:variant>
        <vt:i4>3211283</vt:i4>
      </vt:variant>
      <vt:variant>
        <vt:i4>0</vt:i4>
      </vt:variant>
      <vt:variant>
        <vt:i4>0</vt:i4>
      </vt:variant>
      <vt:variant>
        <vt:i4>5</vt:i4>
      </vt:variant>
      <vt:variant>
        <vt:lpwstr>mailto:Sales@EBTRON.com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Dougan</dc:creator>
  <cp:keywords/>
  <cp:lastModifiedBy>Josh Renegar</cp:lastModifiedBy>
  <cp:revision>2</cp:revision>
  <cp:lastPrinted>2019-06-28T14:55:00Z</cp:lastPrinted>
  <dcterms:created xsi:type="dcterms:W3CDTF">2024-08-15T14:47:00Z</dcterms:created>
  <dcterms:modified xsi:type="dcterms:W3CDTF">2024-08-15T14:47:00Z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335600.000000000</vt:lpwstr>
  </property>
  <property fmtid="{D5CDD505-2E9C-101B-9397-08002B2CF9AE}" pid="3" name="display_urn:schemas-microsoft-com:office:office#Editor">
    <vt:lpwstr>John Marino</vt:lpwstr>
  </property>
  <property fmtid="{D5CDD505-2E9C-101B-9397-08002B2CF9AE}" pid="4" name="display_urn:schemas-microsoft-com:office:office#Author">
    <vt:lpwstr>John Marino</vt:lpwstr>
  </property>
  <property fmtid="{D5CDD505-2E9C-101B-9397-08002B2CF9AE}" pid="5" name="ContentTypeId">
    <vt:lpwstr>0x0101008691100C0D201441968D4F143CB7602A</vt:lpwstr>
  </property>
</Properties>
</file>